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5F2" w:rsidRPr="00F11FE2" w:rsidRDefault="000F6ECD" w:rsidP="000F6ECD">
      <w:pPr>
        <w:jc w:val="center"/>
        <w:rPr>
          <w:rFonts w:asciiTheme="minorHAnsi" w:hAnsiTheme="minorHAnsi"/>
          <w:b/>
          <w:bCs/>
          <w:sz w:val="22"/>
          <w:szCs w:val="22"/>
        </w:rPr>
      </w:pPr>
      <w:r w:rsidRPr="00F11FE2">
        <w:rPr>
          <w:rFonts w:asciiTheme="minorHAnsi" w:hAnsiTheme="minorHAnsi"/>
          <w:b/>
          <w:bCs/>
          <w:sz w:val="22"/>
          <w:szCs w:val="22"/>
        </w:rPr>
        <w:t>Colegio Parroquial San Carlos Borromeo</w:t>
      </w:r>
    </w:p>
    <w:p w:rsidR="003145F2" w:rsidRPr="00F11FE2" w:rsidRDefault="003145F2">
      <w:pPr>
        <w:rPr>
          <w:rFonts w:asciiTheme="minorHAnsi" w:hAnsiTheme="minorHAnsi"/>
          <w:b/>
          <w:bCs/>
          <w:sz w:val="22"/>
          <w:szCs w:val="22"/>
        </w:rPr>
      </w:pPr>
    </w:p>
    <w:p w:rsidR="00003BE8" w:rsidRPr="00F11FE2" w:rsidRDefault="00A9556D" w:rsidP="000F6ECD">
      <w:pPr>
        <w:jc w:val="center"/>
        <w:rPr>
          <w:rFonts w:asciiTheme="minorHAnsi" w:hAnsiTheme="minorHAnsi"/>
          <w:b/>
          <w:bCs/>
          <w:sz w:val="22"/>
          <w:szCs w:val="22"/>
          <w:u w:val="single"/>
        </w:rPr>
      </w:pPr>
      <w:r>
        <w:rPr>
          <w:rFonts w:asciiTheme="minorHAnsi" w:hAnsiTheme="minorHAnsi"/>
          <w:b/>
          <w:bCs/>
          <w:noProof/>
          <w:sz w:val="22"/>
          <w:szCs w:val="22"/>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0;text-align:left;margin-left:380pt;margin-top:-4.6pt;width:89.25pt;height:97.5pt;z-index:1;mso-position-horizontal-relative:margin;mso-position-vertical-relative:margin">
            <v:imagedata r:id="rId7" o:title="ANd9GcRsFHgGGLfhfOU-PwaemjVdc2_qnGRGJwfgGESlTRmnFYNf5euVBA"/>
            <w10:wrap type="square" anchorx="margin" anchory="margin"/>
          </v:shape>
        </w:pict>
      </w:r>
      <w:r w:rsidR="00295C1A">
        <w:rPr>
          <w:rFonts w:asciiTheme="minorHAnsi" w:hAnsiTheme="minorHAnsi"/>
          <w:b/>
          <w:bCs/>
          <w:sz w:val="22"/>
          <w:szCs w:val="22"/>
          <w:u w:val="single"/>
        </w:rPr>
        <w:t>CONTRATO DIDÁCTICO 2017</w:t>
      </w:r>
    </w:p>
    <w:p w:rsidR="003145F2" w:rsidRPr="00F11FE2" w:rsidRDefault="003145F2">
      <w:pPr>
        <w:rPr>
          <w:rFonts w:asciiTheme="minorHAnsi" w:hAnsiTheme="minorHAnsi"/>
          <w:sz w:val="20"/>
          <w:szCs w:val="20"/>
        </w:rPr>
      </w:pPr>
    </w:p>
    <w:p w:rsidR="003145F2" w:rsidRPr="00F11FE2" w:rsidRDefault="002D1DE1">
      <w:pPr>
        <w:rPr>
          <w:rFonts w:asciiTheme="minorHAnsi" w:hAnsiTheme="minorHAnsi"/>
          <w:sz w:val="22"/>
          <w:szCs w:val="22"/>
        </w:rPr>
      </w:pPr>
      <w:r w:rsidRPr="00F11FE2">
        <w:rPr>
          <w:rFonts w:asciiTheme="minorHAnsi" w:hAnsiTheme="minorHAnsi"/>
          <w:sz w:val="22"/>
          <w:szCs w:val="22"/>
          <w:u w:val="single"/>
        </w:rPr>
        <w:t>ASIGNATURA/MATERIA</w:t>
      </w:r>
      <w:r w:rsidR="003145F2" w:rsidRPr="00F11FE2">
        <w:rPr>
          <w:rFonts w:asciiTheme="minorHAnsi" w:hAnsiTheme="minorHAnsi"/>
          <w:sz w:val="22"/>
          <w:szCs w:val="22"/>
        </w:rPr>
        <w:t xml:space="preserve">: </w:t>
      </w:r>
      <w:r w:rsidR="000F6ECD" w:rsidRPr="00F11FE2">
        <w:rPr>
          <w:rFonts w:asciiTheme="minorHAnsi" w:hAnsiTheme="minorHAnsi"/>
          <w:sz w:val="22"/>
          <w:szCs w:val="22"/>
        </w:rPr>
        <w:t>Físico-Química</w:t>
      </w:r>
    </w:p>
    <w:p w:rsidR="000F6ECD" w:rsidRPr="00F11FE2" w:rsidRDefault="003145F2">
      <w:pPr>
        <w:rPr>
          <w:rFonts w:asciiTheme="minorHAnsi" w:hAnsiTheme="minorHAnsi"/>
          <w:sz w:val="22"/>
          <w:szCs w:val="22"/>
        </w:rPr>
      </w:pPr>
      <w:r w:rsidRPr="00F11FE2">
        <w:rPr>
          <w:rFonts w:asciiTheme="minorHAnsi" w:hAnsiTheme="minorHAnsi"/>
          <w:sz w:val="22"/>
          <w:szCs w:val="22"/>
          <w:u w:val="single"/>
        </w:rPr>
        <w:t>CURSO</w:t>
      </w:r>
      <w:r w:rsidR="00003BE8" w:rsidRPr="00F11FE2">
        <w:rPr>
          <w:rFonts w:asciiTheme="minorHAnsi" w:hAnsiTheme="minorHAnsi"/>
          <w:sz w:val="22"/>
          <w:szCs w:val="22"/>
        </w:rPr>
        <w:t xml:space="preserve">: </w:t>
      </w:r>
      <w:r w:rsidR="000F6ECD" w:rsidRPr="00F11FE2">
        <w:rPr>
          <w:rFonts w:asciiTheme="minorHAnsi" w:hAnsiTheme="minorHAnsi"/>
          <w:sz w:val="22"/>
          <w:szCs w:val="22"/>
        </w:rPr>
        <w:t>2ºA/ 2ºB</w:t>
      </w:r>
      <w:r w:rsidR="00003BE8" w:rsidRPr="00F11FE2">
        <w:rPr>
          <w:rFonts w:asciiTheme="minorHAnsi" w:hAnsiTheme="minorHAnsi"/>
          <w:sz w:val="22"/>
          <w:szCs w:val="22"/>
        </w:rPr>
        <w:tab/>
      </w:r>
      <w:r w:rsidR="00003BE8" w:rsidRPr="00F11FE2">
        <w:rPr>
          <w:rFonts w:asciiTheme="minorHAnsi" w:hAnsiTheme="minorHAnsi"/>
          <w:sz w:val="22"/>
          <w:szCs w:val="22"/>
        </w:rPr>
        <w:tab/>
      </w:r>
      <w:r w:rsidR="00003BE8" w:rsidRPr="00F11FE2">
        <w:rPr>
          <w:rFonts w:asciiTheme="minorHAnsi" w:hAnsiTheme="minorHAnsi"/>
          <w:sz w:val="22"/>
          <w:szCs w:val="22"/>
        </w:rPr>
        <w:tab/>
      </w:r>
    </w:p>
    <w:p w:rsidR="002D1DE1" w:rsidRPr="00F11FE2" w:rsidRDefault="003145F2">
      <w:pPr>
        <w:rPr>
          <w:rFonts w:asciiTheme="minorHAnsi" w:hAnsiTheme="minorHAnsi"/>
          <w:sz w:val="22"/>
          <w:szCs w:val="22"/>
        </w:rPr>
      </w:pPr>
      <w:r w:rsidRPr="00F11FE2">
        <w:rPr>
          <w:rFonts w:asciiTheme="minorHAnsi" w:hAnsiTheme="minorHAnsi"/>
          <w:sz w:val="22"/>
          <w:szCs w:val="22"/>
          <w:u w:val="single"/>
        </w:rPr>
        <w:t>DOCENT</w:t>
      </w:r>
      <w:r w:rsidR="00003BE8" w:rsidRPr="00F11FE2">
        <w:rPr>
          <w:rFonts w:asciiTheme="minorHAnsi" w:hAnsiTheme="minorHAnsi"/>
          <w:sz w:val="22"/>
          <w:szCs w:val="22"/>
          <w:u w:val="single"/>
        </w:rPr>
        <w:t>E</w:t>
      </w:r>
      <w:r w:rsidRPr="00F11FE2">
        <w:rPr>
          <w:rFonts w:asciiTheme="minorHAnsi" w:hAnsiTheme="minorHAnsi"/>
          <w:sz w:val="22"/>
          <w:szCs w:val="22"/>
        </w:rPr>
        <w:t xml:space="preserve">: </w:t>
      </w:r>
      <w:r w:rsidR="000F6ECD" w:rsidRPr="00F11FE2">
        <w:rPr>
          <w:rFonts w:asciiTheme="minorHAnsi" w:hAnsiTheme="minorHAnsi"/>
          <w:sz w:val="22"/>
          <w:szCs w:val="22"/>
        </w:rPr>
        <w:t>Prof. Loelia Spoto</w:t>
      </w:r>
    </w:p>
    <w:p w:rsidR="00003BE8" w:rsidRPr="00F11FE2" w:rsidRDefault="00003BE8">
      <w:pPr>
        <w:rPr>
          <w:rFonts w:asciiTheme="minorHAnsi" w:hAnsiTheme="minorHAnsi"/>
          <w:sz w:val="20"/>
          <w:szCs w:val="20"/>
        </w:rPr>
      </w:pPr>
    </w:p>
    <w:p w:rsidR="000F6ECD" w:rsidRPr="00F11FE2" w:rsidRDefault="000F6ECD">
      <w:pPr>
        <w:rPr>
          <w:rFonts w:asciiTheme="minorHAnsi" w:hAnsiTheme="minorHAnsi"/>
          <w:sz w:val="20"/>
          <w:szCs w:val="20"/>
        </w:rPr>
      </w:pPr>
    </w:p>
    <w:p w:rsidR="00003BE8" w:rsidRPr="00937A01" w:rsidRDefault="00003BE8" w:rsidP="000F6ECD">
      <w:pPr>
        <w:numPr>
          <w:ilvl w:val="0"/>
          <w:numId w:val="13"/>
        </w:numPr>
        <w:rPr>
          <w:rFonts w:asciiTheme="minorHAnsi" w:hAnsiTheme="minorHAnsi"/>
          <w:b/>
          <w:sz w:val="20"/>
          <w:szCs w:val="20"/>
        </w:rPr>
      </w:pPr>
      <w:r w:rsidRPr="00937A01">
        <w:rPr>
          <w:rFonts w:asciiTheme="minorHAnsi" w:hAnsiTheme="minorHAnsi"/>
          <w:b/>
          <w:sz w:val="20"/>
          <w:szCs w:val="20"/>
        </w:rPr>
        <w:t>Objetivos de la asignatura</w:t>
      </w:r>
    </w:p>
    <w:p w:rsidR="000F6ECD" w:rsidRPr="00F11FE2" w:rsidRDefault="000F6ECD" w:rsidP="000F6ECD">
      <w:pPr>
        <w:numPr>
          <w:ilvl w:val="0"/>
          <w:numId w:val="17"/>
        </w:numPr>
        <w:jc w:val="both"/>
        <w:rPr>
          <w:rFonts w:asciiTheme="minorHAnsi" w:hAnsiTheme="minorHAnsi" w:cs="Arial"/>
          <w:b/>
          <w:sz w:val="20"/>
          <w:szCs w:val="20"/>
        </w:rPr>
      </w:pPr>
      <w:r w:rsidRPr="00F11FE2">
        <w:rPr>
          <w:rFonts w:asciiTheme="minorHAnsi" w:hAnsiTheme="minorHAnsi" w:cs="Arial"/>
          <w:sz w:val="20"/>
          <w:szCs w:val="20"/>
        </w:rPr>
        <w:t>Construir una primera interpretación de la discontinuidad de la materia usando el modelo cinético-molecular.</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Representar a través de modelos icónicos o tridimensionales, la disposición de las partículas en cada uno de los estados de agregación.</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Predecir el comportamiento de un sistema gaseoso al modificarse cualquiera de las variables que lo afectan.</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Reconocer la diferencia entre cambios químicos y físicos.</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 xml:space="preserve"> Clasificar soluciones de acuerdo a su concentración a una temperatura dada</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Calcular la concentración de diversas soluciones.</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Seleccionar el método más adecuado de separación de componentes de una mezcla.</w:t>
      </w:r>
    </w:p>
    <w:p w:rsidR="000F6ECD" w:rsidRPr="00F11FE2" w:rsidRDefault="000F6ECD" w:rsidP="000F6ECD">
      <w:pPr>
        <w:numPr>
          <w:ilvl w:val="0"/>
          <w:numId w:val="14"/>
        </w:numPr>
        <w:jc w:val="both"/>
        <w:rPr>
          <w:rFonts w:asciiTheme="minorHAnsi" w:hAnsiTheme="minorHAnsi" w:cs="Arial"/>
          <w:b/>
          <w:sz w:val="20"/>
          <w:szCs w:val="20"/>
        </w:rPr>
      </w:pPr>
      <w:r w:rsidRPr="00F11FE2">
        <w:rPr>
          <w:rFonts w:asciiTheme="minorHAnsi" w:hAnsiTheme="minorHAnsi" w:cs="Arial"/>
          <w:sz w:val="20"/>
          <w:szCs w:val="20"/>
        </w:rPr>
        <w:t>Interpretar la naturaleza eléctrica de la materia.</w:t>
      </w:r>
    </w:p>
    <w:p w:rsidR="000F6ECD" w:rsidRPr="00F11FE2" w:rsidRDefault="000F6ECD" w:rsidP="000F6ECD">
      <w:pPr>
        <w:numPr>
          <w:ilvl w:val="0"/>
          <w:numId w:val="15"/>
        </w:numPr>
        <w:jc w:val="both"/>
        <w:rPr>
          <w:rFonts w:asciiTheme="minorHAnsi" w:hAnsiTheme="minorHAnsi" w:cs="Arial"/>
          <w:b/>
          <w:sz w:val="20"/>
          <w:szCs w:val="20"/>
        </w:rPr>
      </w:pPr>
      <w:r w:rsidRPr="00F11FE2">
        <w:rPr>
          <w:rFonts w:asciiTheme="minorHAnsi" w:hAnsiTheme="minorHAnsi" w:cs="Arial"/>
          <w:sz w:val="20"/>
          <w:szCs w:val="20"/>
        </w:rPr>
        <w:t>Usar e interpretar correctamente los datos  aportados por la tabla periódica actual.</w:t>
      </w:r>
    </w:p>
    <w:p w:rsidR="000F6ECD" w:rsidRPr="00F11FE2" w:rsidRDefault="000F6ECD" w:rsidP="000F6ECD">
      <w:pPr>
        <w:numPr>
          <w:ilvl w:val="0"/>
          <w:numId w:val="15"/>
        </w:numPr>
        <w:jc w:val="both"/>
        <w:rPr>
          <w:rFonts w:asciiTheme="minorHAnsi" w:hAnsiTheme="minorHAnsi" w:cs="Arial"/>
          <w:b/>
          <w:sz w:val="20"/>
          <w:szCs w:val="20"/>
        </w:rPr>
      </w:pPr>
      <w:r w:rsidRPr="00F11FE2">
        <w:rPr>
          <w:rFonts w:asciiTheme="minorHAnsi" w:hAnsiTheme="minorHAnsi" w:cs="Arial"/>
          <w:sz w:val="20"/>
          <w:szCs w:val="20"/>
        </w:rPr>
        <w:t>Interpretar la corriente eléctrica y  conocer sus principales propiedades y características</w:t>
      </w:r>
    </w:p>
    <w:p w:rsidR="000F6ECD" w:rsidRPr="00F11FE2" w:rsidRDefault="000F6ECD" w:rsidP="000F6ECD">
      <w:pPr>
        <w:numPr>
          <w:ilvl w:val="0"/>
          <w:numId w:val="15"/>
        </w:numPr>
        <w:jc w:val="both"/>
        <w:rPr>
          <w:rFonts w:asciiTheme="minorHAnsi" w:hAnsiTheme="minorHAnsi" w:cs="Arial"/>
          <w:b/>
          <w:sz w:val="20"/>
          <w:szCs w:val="20"/>
        </w:rPr>
      </w:pPr>
      <w:r w:rsidRPr="00F11FE2">
        <w:rPr>
          <w:rFonts w:asciiTheme="minorHAnsi" w:hAnsiTheme="minorHAnsi" w:cs="Arial"/>
          <w:sz w:val="20"/>
          <w:szCs w:val="20"/>
        </w:rPr>
        <w:t>Reconocer los distintos elementos de un circuito eléctrico sencillo y explicar su funcionamiento.</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Diseñar y construir circuitos eléctricos sencillos que modelen situaciones cotidianas.</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Conocer los cuidados necesarios al trabajar con corriente eléctrica y normas de  seguridad en el       hogar.</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Reconocer la existencia de fuerzas magnéticas y diferenciarlas de las eléctricas.</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Interpretar las fuerzas magnéticas a partir de la noción de campo magnético.</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Explicar cualitativamente fenómenos cotidianos a partir de modelos con fuerzas magnéticas.</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Reconocer y describir los principales fenómenos de interacciones entre magnetismo y electricidad   y ejemplificar con usos cotidianos.</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Interpretar el movimiento de los instrumentos de orientación a partir de las interacciones entre imanes y campos.</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Reconocer la diferencia entre fuerzas de contacto y fuerzas a distancia.</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Representar las fuerzas mediante diagramas adecuados y señalar en ellos la fuerza resultante.</w:t>
      </w:r>
    </w:p>
    <w:p w:rsidR="000F6ECD" w:rsidRPr="00F11FE2" w:rsidRDefault="000F6ECD" w:rsidP="000F6ECD">
      <w:pPr>
        <w:numPr>
          <w:ilvl w:val="0"/>
          <w:numId w:val="16"/>
        </w:numPr>
        <w:tabs>
          <w:tab w:val="clear" w:pos="720"/>
          <w:tab w:val="num" w:pos="142"/>
        </w:tabs>
        <w:ind w:left="502" w:hanging="142"/>
        <w:jc w:val="both"/>
        <w:rPr>
          <w:rFonts w:asciiTheme="minorHAnsi" w:hAnsiTheme="minorHAnsi" w:cs="Arial"/>
          <w:sz w:val="20"/>
          <w:szCs w:val="20"/>
        </w:rPr>
      </w:pPr>
      <w:r w:rsidRPr="00F11FE2">
        <w:rPr>
          <w:rFonts w:asciiTheme="minorHAnsi" w:hAnsiTheme="minorHAnsi" w:cs="Arial"/>
          <w:sz w:val="20"/>
          <w:szCs w:val="20"/>
        </w:rPr>
        <w:t xml:space="preserve">   Utilizar los términos adecuados para referirse a fenómenos que involucren fuerzas y presiones y usar las unidades pertinentes para expresarlos.</w:t>
      </w:r>
    </w:p>
    <w:p w:rsidR="00003BE8" w:rsidRPr="00F11FE2" w:rsidRDefault="00003BE8" w:rsidP="00003BE8">
      <w:pPr>
        <w:rPr>
          <w:rFonts w:asciiTheme="minorHAnsi" w:hAnsiTheme="minorHAnsi"/>
          <w:sz w:val="20"/>
          <w:szCs w:val="20"/>
        </w:rPr>
      </w:pPr>
    </w:p>
    <w:p w:rsidR="00003BE8" w:rsidRPr="00F11FE2" w:rsidRDefault="00003BE8" w:rsidP="00003BE8">
      <w:pPr>
        <w:numPr>
          <w:ilvl w:val="0"/>
          <w:numId w:val="13"/>
        </w:numPr>
        <w:rPr>
          <w:rFonts w:asciiTheme="minorHAnsi" w:hAnsiTheme="minorHAnsi"/>
          <w:b/>
          <w:sz w:val="20"/>
          <w:szCs w:val="20"/>
        </w:rPr>
      </w:pPr>
      <w:r w:rsidRPr="00F11FE2">
        <w:rPr>
          <w:rFonts w:asciiTheme="minorHAnsi" w:hAnsiTheme="minorHAnsi"/>
          <w:b/>
          <w:sz w:val="20"/>
          <w:szCs w:val="20"/>
        </w:rPr>
        <w:t>Contenidos por unidad didáctica</w:t>
      </w: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b/>
          <w:sz w:val="20"/>
          <w:szCs w:val="20"/>
        </w:rPr>
        <w:t>Diagnóstico:</w:t>
      </w:r>
      <w:r w:rsidRPr="00F11FE2">
        <w:rPr>
          <w:rFonts w:asciiTheme="minorHAnsi" w:hAnsiTheme="minorHAnsi" w:cs="Arial"/>
          <w:sz w:val="20"/>
          <w:szCs w:val="20"/>
        </w:rPr>
        <w:t xml:space="preserve"> Ciencia. Disciplinas científicas. Objeto de estudio de la física y la química. Subdisciplinas. Imagen del científico. Trabajo científico y estrategias de investigación. Metodología científica</w:t>
      </w:r>
    </w:p>
    <w:p w:rsidR="000F6ECD" w:rsidRPr="00F11FE2" w:rsidRDefault="000F6ECD" w:rsidP="000F6ECD">
      <w:pPr>
        <w:jc w:val="both"/>
        <w:rPr>
          <w:rFonts w:asciiTheme="minorHAnsi" w:hAnsiTheme="minorHAnsi" w:cs="Arial"/>
          <w:b/>
          <w:sz w:val="20"/>
          <w:szCs w:val="20"/>
          <w:u w:val="single"/>
        </w:rPr>
      </w:pP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b/>
          <w:sz w:val="20"/>
          <w:szCs w:val="20"/>
          <w:u w:val="single"/>
        </w:rPr>
        <w:t>Unidad 1</w:t>
      </w:r>
      <w:r w:rsidRPr="00F11FE2">
        <w:rPr>
          <w:rFonts w:asciiTheme="minorHAnsi" w:hAnsiTheme="minorHAnsi" w:cs="Arial"/>
          <w:sz w:val="20"/>
          <w:szCs w:val="20"/>
        </w:rPr>
        <w:t xml:space="preserve">: </w:t>
      </w:r>
      <w:r w:rsidRPr="00F11FE2">
        <w:rPr>
          <w:rFonts w:asciiTheme="minorHAnsi" w:hAnsiTheme="minorHAnsi" w:cs="Arial"/>
          <w:i/>
          <w:sz w:val="20"/>
          <w:szCs w:val="20"/>
        </w:rPr>
        <w:t>La naturaleza corpuscular de la materia</w:t>
      </w:r>
    </w:p>
    <w:p w:rsidR="000F6ECD" w:rsidRPr="00F11FE2" w:rsidRDefault="000F6ECD" w:rsidP="000F6ECD">
      <w:pPr>
        <w:autoSpaceDE w:val="0"/>
        <w:autoSpaceDN w:val="0"/>
        <w:adjustRightInd w:val="0"/>
        <w:jc w:val="both"/>
        <w:rPr>
          <w:rFonts w:asciiTheme="minorHAnsi" w:hAnsiTheme="minorHAnsi" w:cs="Arial"/>
          <w:bCs/>
          <w:sz w:val="20"/>
          <w:szCs w:val="20"/>
        </w:rPr>
      </w:pPr>
      <w:r w:rsidRPr="00F11FE2">
        <w:rPr>
          <w:rFonts w:asciiTheme="minorHAnsi" w:hAnsiTheme="minorHAnsi" w:cs="Arial"/>
          <w:bCs/>
          <w:sz w:val="20"/>
          <w:szCs w:val="20"/>
        </w:rPr>
        <w:t>Concepto de materi</w:t>
      </w:r>
      <w:r w:rsidR="004F6E33" w:rsidRPr="00F11FE2">
        <w:rPr>
          <w:rFonts w:asciiTheme="minorHAnsi" w:hAnsiTheme="minorHAnsi" w:cs="Arial"/>
          <w:bCs/>
          <w:sz w:val="20"/>
          <w:szCs w:val="20"/>
        </w:rPr>
        <w:t xml:space="preserve">a, cuerpo, material y sustancia. </w:t>
      </w:r>
      <w:r w:rsidR="004F6E33" w:rsidRPr="00F11FE2">
        <w:rPr>
          <w:rFonts w:asciiTheme="minorHAnsi" w:hAnsiTheme="minorHAnsi" w:cs="Arial"/>
          <w:sz w:val="20"/>
          <w:szCs w:val="20"/>
        </w:rPr>
        <w:t>La materia y sus propiedades intensivas y extensivas.</w:t>
      </w:r>
      <w:r w:rsidR="004F6E33" w:rsidRPr="00F11FE2">
        <w:rPr>
          <w:rFonts w:asciiTheme="minorHAnsi" w:hAnsiTheme="minorHAnsi" w:cs="Arial"/>
          <w:bCs/>
          <w:sz w:val="20"/>
          <w:szCs w:val="20"/>
        </w:rPr>
        <w:t xml:space="preserve"> </w:t>
      </w:r>
      <w:r w:rsidRPr="00F11FE2">
        <w:rPr>
          <w:rFonts w:asciiTheme="minorHAnsi" w:hAnsiTheme="minorHAnsi" w:cs="Arial"/>
          <w:bCs/>
          <w:sz w:val="20"/>
          <w:szCs w:val="20"/>
        </w:rPr>
        <w:t>Estados de la materia: sólido, líquido, gaseoso y plasma. Modelo cinético-molecular .Cambios de estado progresivo y regresivo: Fusión, solidificación, sublimación, volatilización, licuación, vaporización</w:t>
      </w:r>
      <w:r w:rsidR="00113E0D">
        <w:rPr>
          <w:rFonts w:asciiTheme="minorHAnsi" w:hAnsiTheme="minorHAnsi" w:cs="Arial"/>
          <w:bCs/>
          <w:sz w:val="20"/>
          <w:szCs w:val="20"/>
        </w:rPr>
        <w:t>(ebullición y evaporación)</w:t>
      </w:r>
      <w:r w:rsidRPr="00F11FE2">
        <w:rPr>
          <w:rFonts w:asciiTheme="minorHAnsi" w:hAnsiTheme="minorHAnsi" w:cs="Arial"/>
          <w:bCs/>
          <w:sz w:val="20"/>
          <w:szCs w:val="20"/>
        </w:rPr>
        <w:t>. Punto de fusión y de ebullición.</w:t>
      </w:r>
    </w:p>
    <w:p w:rsidR="000F6ECD" w:rsidRPr="00F11FE2" w:rsidRDefault="000F6ECD" w:rsidP="000F6ECD">
      <w:pPr>
        <w:jc w:val="both"/>
        <w:rPr>
          <w:rFonts w:asciiTheme="minorHAnsi" w:hAnsiTheme="minorHAnsi" w:cs="Arial"/>
          <w:bCs/>
          <w:sz w:val="20"/>
          <w:szCs w:val="20"/>
        </w:rPr>
      </w:pPr>
      <w:r w:rsidRPr="00F11FE2">
        <w:rPr>
          <w:rFonts w:asciiTheme="minorHAnsi" w:hAnsiTheme="minorHAnsi" w:cs="Arial"/>
          <w:bCs/>
          <w:sz w:val="20"/>
          <w:szCs w:val="20"/>
        </w:rPr>
        <w:t>El estado gaseoso y las variables que lo afectan: volumen, presión, temperatura y masa. Escalas de temperatura. Las leyes experimentales sobre el estado gaseoso: Boyle-Mariotte, Charles y Gay- Lussac</w:t>
      </w:r>
      <w:r w:rsidR="004F6E33" w:rsidRPr="00F11FE2">
        <w:rPr>
          <w:rFonts w:asciiTheme="minorHAnsi" w:hAnsiTheme="minorHAnsi" w:cs="Arial"/>
          <w:bCs/>
          <w:sz w:val="20"/>
          <w:szCs w:val="20"/>
        </w:rPr>
        <w:t>. Ecuación general de los gases ideales</w:t>
      </w:r>
    </w:p>
    <w:p w:rsidR="000F6ECD" w:rsidRPr="00F11FE2" w:rsidRDefault="000F6ECD" w:rsidP="000F6ECD">
      <w:pPr>
        <w:jc w:val="both"/>
        <w:rPr>
          <w:rFonts w:asciiTheme="minorHAnsi" w:hAnsiTheme="minorHAnsi" w:cs="Arial"/>
          <w:bCs/>
          <w:sz w:val="20"/>
          <w:szCs w:val="20"/>
        </w:rPr>
      </w:pPr>
    </w:p>
    <w:p w:rsidR="000F6ECD" w:rsidRPr="00F11FE2" w:rsidRDefault="000F6ECD" w:rsidP="000F6ECD">
      <w:pPr>
        <w:jc w:val="both"/>
        <w:rPr>
          <w:rFonts w:asciiTheme="minorHAnsi" w:hAnsiTheme="minorHAnsi" w:cs="Arial"/>
          <w:b/>
          <w:sz w:val="20"/>
          <w:szCs w:val="20"/>
        </w:rPr>
      </w:pPr>
      <w:r w:rsidRPr="00F11FE2">
        <w:rPr>
          <w:rFonts w:asciiTheme="minorHAnsi" w:hAnsiTheme="minorHAnsi" w:cs="Arial"/>
          <w:b/>
          <w:sz w:val="20"/>
          <w:szCs w:val="20"/>
          <w:u w:val="single"/>
        </w:rPr>
        <w:t>Unidad 2:</w:t>
      </w:r>
      <w:r w:rsidRPr="00F11FE2">
        <w:rPr>
          <w:rFonts w:asciiTheme="minorHAnsi" w:hAnsiTheme="minorHAnsi" w:cs="Arial"/>
          <w:b/>
          <w:sz w:val="20"/>
          <w:szCs w:val="20"/>
        </w:rPr>
        <w:t xml:space="preserve"> </w:t>
      </w:r>
      <w:r w:rsidRPr="00F11FE2">
        <w:rPr>
          <w:rFonts w:asciiTheme="minorHAnsi" w:hAnsiTheme="minorHAnsi" w:cs="Arial"/>
          <w:i/>
          <w:sz w:val="20"/>
          <w:szCs w:val="20"/>
        </w:rPr>
        <w:t>Mezclas y soluciones</w:t>
      </w:r>
    </w:p>
    <w:p w:rsidR="000F6ECD" w:rsidRPr="00F11FE2" w:rsidRDefault="004F6E33" w:rsidP="004F6E33">
      <w:pPr>
        <w:tabs>
          <w:tab w:val="left" w:pos="8940"/>
        </w:tabs>
        <w:jc w:val="both"/>
        <w:rPr>
          <w:rFonts w:asciiTheme="minorHAnsi" w:hAnsiTheme="minorHAnsi" w:cs="Arial"/>
          <w:sz w:val="20"/>
          <w:szCs w:val="20"/>
        </w:rPr>
      </w:pPr>
      <w:r w:rsidRPr="00F11FE2">
        <w:rPr>
          <w:rFonts w:asciiTheme="minorHAnsi" w:hAnsiTheme="minorHAnsi" w:cs="Arial"/>
          <w:sz w:val="20"/>
          <w:szCs w:val="20"/>
        </w:rPr>
        <w:t>Sistema material</w:t>
      </w:r>
      <w:r w:rsidR="000F6ECD" w:rsidRPr="00F11FE2">
        <w:rPr>
          <w:rFonts w:asciiTheme="minorHAnsi" w:hAnsiTheme="minorHAnsi" w:cs="Arial"/>
          <w:sz w:val="20"/>
          <w:szCs w:val="20"/>
        </w:rPr>
        <w:t>. Sustancias simples y compuestas.</w:t>
      </w:r>
      <w:r w:rsidRPr="00F11FE2">
        <w:rPr>
          <w:rFonts w:asciiTheme="minorHAnsi" w:hAnsiTheme="minorHAnsi" w:cs="Arial"/>
          <w:sz w:val="20"/>
          <w:szCs w:val="20"/>
        </w:rPr>
        <w:t xml:space="preserve"> </w:t>
      </w:r>
      <w:r w:rsidR="000F6ECD" w:rsidRPr="00F11FE2">
        <w:rPr>
          <w:rFonts w:asciiTheme="minorHAnsi" w:hAnsiTheme="minorHAnsi" w:cs="Arial"/>
          <w:sz w:val="20"/>
          <w:szCs w:val="20"/>
        </w:rPr>
        <w:t xml:space="preserve">Sistema homogéneo y heterogéneo. </w:t>
      </w:r>
      <w:r w:rsidR="000F6ECD" w:rsidRPr="00F11FE2">
        <w:rPr>
          <w:rFonts w:asciiTheme="minorHAnsi" w:hAnsiTheme="minorHAnsi" w:cs="Arial"/>
          <w:bCs/>
          <w:sz w:val="20"/>
          <w:szCs w:val="20"/>
        </w:rPr>
        <w:t xml:space="preserve"> Concepto de </w:t>
      </w:r>
      <w:r w:rsidR="000F6ECD" w:rsidRPr="00F11FE2">
        <w:rPr>
          <w:rFonts w:asciiTheme="minorHAnsi" w:hAnsiTheme="minorHAnsi" w:cs="Arial"/>
          <w:sz w:val="20"/>
          <w:szCs w:val="20"/>
        </w:rPr>
        <w:t>Fases y componentes. Solución, soluto y solvente. Tipos de soluciones.</w:t>
      </w:r>
      <w:r w:rsidRPr="00F11FE2">
        <w:rPr>
          <w:rFonts w:asciiTheme="minorHAnsi" w:hAnsiTheme="minorHAnsi" w:cs="Arial"/>
          <w:sz w:val="20"/>
          <w:szCs w:val="20"/>
        </w:rPr>
        <w:t xml:space="preserve"> La disolución.</w:t>
      </w:r>
      <w:r w:rsidR="000F6ECD" w:rsidRPr="00F11FE2">
        <w:rPr>
          <w:rFonts w:asciiTheme="minorHAnsi" w:hAnsiTheme="minorHAnsi" w:cs="Arial"/>
          <w:sz w:val="20"/>
          <w:szCs w:val="20"/>
        </w:rPr>
        <w:t xml:space="preserve"> Solubilidad.</w:t>
      </w:r>
      <w:r w:rsidRPr="00F11FE2">
        <w:rPr>
          <w:rFonts w:asciiTheme="minorHAnsi" w:hAnsiTheme="minorHAnsi" w:cs="Arial"/>
          <w:sz w:val="20"/>
          <w:szCs w:val="20"/>
        </w:rPr>
        <w:t xml:space="preserve"> Factores que afectan la solubilidad. Curvas de solubilidad.</w:t>
      </w:r>
      <w:r w:rsidR="000F6ECD" w:rsidRPr="00F11FE2">
        <w:rPr>
          <w:rFonts w:asciiTheme="minorHAnsi" w:hAnsiTheme="minorHAnsi" w:cs="Arial"/>
          <w:sz w:val="20"/>
          <w:szCs w:val="20"/>
        </w:rPr>
        <w:t xml:space="preserve"> La concentración de las soluciones. </w:t>
      </w:r>
      <w:r w:rsidR="000F6ECD" w:rsidRPr="00F11FE2">
        <w:rPr>
          <w:rFonts w:asciiTheme="minorHAnsi" w:hAnsiTheme="minorHAnsi" w:cs="Arial"/>
          <w:bCs/>
          <w:sz w:val="20"/>
          <w:szCs w:val="20"/>
        </w:rPr>
        <w:t>Expresiones físicas corrientes</w:t>
      </w:r>
      <w:r w:rsidR="000F6ECD" w:rsidRPr="00F11FE2">
        <w:rPr>
          <w:rFonts w:asciiTheme="minorHAnsi" w:hAnsiTheme="minorHAnsi" w:cs="Arial"/>
          <w:sz w:val="20"/>
          <w:szCs w:val="20"/>
        </w:rPr>
        <w:t xml:space="preserve"> (%m/m, %m/v, %v/v).  </w:t>
      </w:r>
      <w:r w:rsidR="000F6ECD" w:rsidRPr="00F11FE2">
        <w:rPr>
          <w:rFonts w:asciiTheme="minorHAnsi" w:hAnsiTheme="minorHAnsi" w:cs="Arial"/>
          <w:bCs/>
          <w:sz w:val="20"/>
          <w:szCs w:val="20"/>
        </w:rPr>
        <w:t xml:space="preserve"> </w:t>
      </w:r>
    </w:p>
    <w:p w:rsidR="000F6ECD" w:rsidRPr="00F11FE2" w:rsidRDefault="000F6ECD" w:rsidP="000F6ECD">
      <w:pPr>
        <w:autoSpaceDE w:val="0"/>
        <w:autoSpaceDN w:val="0"/>
        <w:adjustRightInd w:val="0"/>
        <w:jc w:val="both"/>
        <w:rPr>
          <w:rFonts w:asciiTheme="minorHAnsi" w:hAnsiTheme="minorHAnsi" w:cs="Arial"/>
          <w:sz w:val="20"/>
          <w:szCs w:val="20"/>
        </w:rPr>
      </w:pPr>
      <w:r w:rsidRPr="00F11FE2">
        <w:rPr>
          <w:rFonts w:asciiTheme="minorHAnsi" w:hAnsiTheme="minorHAnsi" w:cs="Arial"/>
          <w:bCs/>
          <w:sz w:val="20"/>
          <w:szCs w:val="20"/>
        </w:rPr>
        <w:t>Clasificación de las soluciones en función de la concentración y la temperatura: saturadas, no saturadas, sobresaturadas</w:t>
      </w:r>
      <w:r w:rsidRPr="00F11FE2">
        <w:rPr>
          <w:rFonts w:asciiTheme="minorHAnsi" w:hAnsiTheme="minorHAnsi" w:cs="Arial"/>
          <w:sz w:val="20"/>
          <w:szCs w:val="20"/>
        </w:rPr>
        <w:t>.</w:t>
      </w:r>
    </w:p>
    <w:p w:rsidR="000F6ECD" w:rsidRPr="00F11FE2" w:rsidRDefault="000F6ECD" w:rsidP="000F6ECD">
      <w:pPr>
        <w:autoSpaceDE w:val="0"/>
        <w:autoSpaceDN w:val="0"/>
        <w:adjustRightInd w:val="0"/>
        <w:jc w:val="both"/>
        <w:rPr>
          <w:rFonts w:asciiTheme="minorHAnsi" w:hAnsiTheme="minorHAnsi" w:cs="Arial"/>
          <w:bCs/>
          <w:sz w:val="20"/>
          <w:szCs w:val="20"/>
        </w:rPr>
      </w:pPr>
      <w:r w:rsidRPr="00F11FE2">
        <w:rPr>
          <w:rFonts w:asciiTheme="minorHAnsi" w:hAnsiTheme="minorHAnsi" w:cs="Arial"/>
          <w:sz w:val="20"/>
          <w:szCs w:val="20"/>
        </w:rPr>
        <w:t>Métodos de separación de sistemas  homogéneos (</w:t>
      </w:r>
      <w:r w:rsidRPr="00F11FE2">
        <w:rPr>
          <w:rFonts w:asciiTheme="minorHAnsi" w:hAnsiTheme="minorHAnsi" w:cs="Arial"/>
          <w:bCs/>
          <w:sz w:val="20"/>
          <w:szCs w:val="20"/>
        </w:rPr>
        <w:t>destilación simple y fraccionada, cristalización</w:t>
      </w:r>
      <w:r w:rsidRPr="00F11FE2">
        <w:rPr>
          <w:rFonts w:asciiTheme="minorHAnsi" w:hAnsiTheme="minorHAnsi" w:cs="Arial"/>
          <w:sz w:val="20"/>
          <w:szCs w:val="20"/>
        </w:rPr>
        <w:t xml:space="preserve"> y cromatografía).Métodos de separación de sistemas heterogéneos.</w:t>
      </w:r>
    </w:p>
    <w:p w:rsidR="000F6ECD" w:rsidRPr="00F11FE2" w:rsidRDefault="000F6ECD" w:rsidP="000F6ECD">
      <w:pPr>
        <w:tabs>
          <w:tab w:val="left" w:pos="1470"/>
        </w:tabs>
        <w:jc w:val="both"/>
        <w:rPr>
          <w:rFonts w:asciiTheme="minorHAnsi" w:hAnsiTheme="minorHAnsi" w:cs="Arial"/>
          <w:sz w:val="20"/>
          <w:szCs w:val="20"/>
        </w:rPr>
      </w:pPr>
      <w:r w:rsidRPr="00F11FE2">
        <w:rPr>
          <w:rFonts w:asciiTheme="minorHAnsi" w:hAnsiTheme="minorHAnsi" w:cs="Arial"/>
          <w:sz w:val="20"/>
          <w:szCs w:val="20"/>
        </w:rPr>
        <w:lastRenderedPageBreak/>
        <w:t>Diferencia entre cambios físicos y químicos. Fenómenos reversibles e irreversibles. Concepto de</w:t>
      </w:r>
      <w:r w:rsidR="004F6E33" w:rsidRPr="00F11FE2">
        <w:rPr>
          <w:rFonts w:asciiTheme="minorHAnsi" w:hAnsiTheme="minorHAnsi" w:cs="Arial"/>
          <w:sz w:val="20"/>
          <w:szCs w:val="20"/>
        </w:rPr>
        <w:t xml:space="preserve"> reacción química y</w:t>
      </w:r>
      <w:r w:rsidRPr="00F11FE2">
        <w:rPr>
          <w:rFonts w:asciiTheme="minorHAnsi" w:hAnsiTheme="minorHAnsi" w:cs="Arial"/>
          <w:sz w:val="20"/>
          <w:szCs w:val="20"/>
        </w:rPr>
        <w:t xml:space="preserve"> ecu</w:t>
      </w:r>
      <w:r w:rsidR="004F6E33" w:rsidRPr="00F11FE2">
        <w:rPr>
          <w:rFonts w:asciiTheme="minorHAnsi" w:hAnsiTheme="minorHAnsi" w:cs="Arial"/>
          <w:sz w:val="20"/>
          <w:szCs w:val="20"/>
        </w:rPr>
        <w:t xml:space="preserve">ación química. </w:t>
      </w:r>
    </w:p>
    <w:p w:rsidR="000F6ECD" w:rsidRPr="00F11FE2" w:rsidRDefault="000F6ECD" w:rsidP="000F6ECD">
      <w:pPr>
        <w:jc w:val="both"/>
        <w:rPr>
          <w:rFonts w:asciiTheme="minorHAnsi" w:hAnsiTheme="minorHAnsi" w:cs="Arial"/>
          <w:b/>
          <w:sz w:val="20"/>
          <w:szCs w:val="20"/>
          <w:u w:val="single"/>
        </w:rPr>
      </w:pP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b/>
          <w:sz w:val="20"/>
          <w:szCs w:val="20"/>
          <w:u w:val="single"/>
        </w:rPr>
        <w:t>Unidad 3:</w:t>
      </w:r>
      <w:r w:rsidRPr="00F11FE2">
        <w:rPr>
          <w:rFonts w:asciiTheme="minorHAnsi" w:hAnsiTheme="minorHAnsi" w:cs="Arial"/>
          <w:sz w:val="20"/>
          <w:szCs w:val="20"/>
        </w:rPr>
        <w:t xml:space="preserve"> </w:t>
      </w:r>
    </w:p>
    <w:p w:rsidR="000F6ECD" w:rsidRPr="00F11FE2" w:rsidRDefault="000F6ECD" w:rsidP="000F6ECD">
      <w:pPr>
        <w:jc w:val="both"/>
        <w:rPr>
          <w:rFonts w:asciiTheme="minorHAnsi" w:hAnsiTheme="minorHAnsi" w:cs="Arial"/>
          <w:bCs/>
          <w:sz w:val="20"/>
          <w:szCs w:val="20"/>
        </w:rPr>
      </w:pPr>
    </w:p>
    <w:p w:rsidR="000F6ECD" w:rsidRPr="00F11FE2" w:rsidRDefault="000F6ECD" w:rsidP="000F6ECD">
      <w:pPr>
        <w:numPr>
          <w:ilvl w:val="0"/>
          <w:numId w:val="18"/>
        </w:numPr>
        <w:jc w:val="both"/>
        <w:rPr>
          <w:rFonts w:asciiTheme="minorHAnsi" w:hAnsiTheme="minorHAnsi" w:cs="Arial"/>
          <w:sz w:val="20"/>
          <w:szCs w:val="20"/>
        </w:rPr>
      </w:pPr>
      <w:r w:rsidRPr="00F11FE2">
        <w:rPr>
          <w:rFonts w:asciiTheme="minorHAnsi" w:hAnsiTheme="minorHAnsi" w:cs="Arial"/>
          <w:i/>
          <w:sz w:val="20"/>
          <w:szCs w:val="20"/>
        </w:rPr>
        <w:t>El carácter eléctrico de la materia</w:t>
      </w:r>
    </w:p>
    <w:p w:rsidR="000F6ECD" w:rsidRPr="00113E0D" w:rsidRDefault="000F6ECD" w:rsidP="00113E0D">
      <w:pPr>
        <w:autoSpaceDE w:val="0"/>
        <w:autoSpaceDN w:val="0"/>
        <w:adjustRightInd w:val="0"/>
        <w:jc w:val="both"/>
        <w:rPr>
          <w:rFonts w:asciiTheme="minorHAnsi" w:hAnsiTheme="minorHAnsi" w:cs="Arial"/>
          <w:bCs/>
          <w:sz w:val="20"/>
          <w:szCs w:val="20"/>
        </w:rPr>
      </w:pPr>
      <w:r w:rsidRPr="00F11FE2">
        <w:rPr>
          <w:rFonts w:asciiTheme="minorHAnsi" w:hAnsiTheme="minorHAnsi" w:cs="Arial"/>
          <w:sz w:val="20"/>
          <w:szCs w:val="20"/>
        </w:rPr>
        <w:t>Evolución de los modelos atómicos. Modelo atómico actual.</w:t>
      </w:r>
      <w:r w:rsidRPr="00F11FE2">
        <w:rPr>
          <w:rFonts w:asciiTheme="minorHAnsi" w:hAnsiTheme="minorHAnsi" w:cs="Arial"/>
          <w:bCs/>
          <w:sz w:val="20"/>
          <w:szCs w:val="20"/>
        </w:rPr>
        <w:t xml:space="preserve"> Los componentes universales del átomo: electrones, protones y neutrones. Ubicación espacial: núcleo y nube electrónica</w:t>
      </w:r>
      <w:r w:rsidRPr="00F11FE2">
        <w:rPr>
          <w:rFonts w:asciiTheme="minorHAnsi" w:hAnsiTheme="minorHAnsi" w:cs="Arial"/>
          <w:sz w:val="20"/>
          <w:szCs w:val="20"/>
        </w:rPr>
        <w:t xml:space="preserve">. </w:t>
      </w:r>
      <w:r w:rsidRPr="00F11FE2">
        <w:rPr>
          <w:rFonts w:asciiTheme="minorHAnsi" w:hAnsiTheme="minorHAnsi" w:cs="Arial"/>
          <w:bCs/>
          <w:sz w:val="20"/>
          <w:szCs w:val="20"/>
        </w:rPr>
        <w:t>Historia de la tabla periódica. Características de la tabla periódica actual. Noción de elemento químico como clase de átomo.</w:t>
      </w:r>
      <w:r w:rsidR="00113E0D">
        <w:rPr>
          <w:rFonts w:asciiTheme="minorHAnsi" w:hAnsiTheme="minorHAnsi" w:cs="Arial"/>
          <w:bCs/>
          <w:sz w:val="20"/>
          <w:szCs w:val="20"/>
        </w:rPr>
        <w:t xml:space="preserve"> </w:t>
      </w:r>
      <w:r w:rsidRPr="00F11FE2">
        <w:rPr>
          <w:rFonts w:asciiTheme="minorHAnsi" w:hAnsiTheme="minorHAnsi" w:cs="Arial"/>
          <w:bCs/>
          <w:sz w:val="20"/>
          <w:szCs w:val="20"/>
        </w:rPr>
        <w:t>Símbolos químicos. Grupos y períodos. Metales, no metales, metaloides, gases nobles.</w:t>
      </w:r>
    </w:p>
    <w:p w:rsidR="000F6ECD" w:rsidRPr="00F11FE2" w:rsidRDefault="000F6ECD" w:rsidP="000F6ECD">
      <w:pPr>
        <w:pStyle w:val="Prrafodelista"/>
        <w:ind w:left="0"/>
        <w:contextualSpacing/>
        <w:jc w:val="both"/>
        <w:rPr>
          <w:rFonts w:asciiTheme="minorHAnsi" w:hAnsiTheme="minorHAnsi" w:cs="Arial"/>
          <w:sz w:val="20"/>
          <w:szCs w:val="20"/>
        </w:rPr>
      </w:pPr>
    </w:p>
    <w:p w:rsidR="000F6ECD" w:rsidRPr="00F11FE2" w:rsidRDefault="000F6ECD" w:rsidP="000F6ECD">
      <w:pPr>
        <w:pStyle w:val="Prrafodelista"/>
        <w:numPr>
          <w:ilvl w:val="0"/>
          <w:numId w:val="19"/>
        </w:numPr>
        <w:contextualSpacing/>
        <w:jc w:val="both"/>
        <w:rPr>
          <w:rFonts w:asciiTheme="minorHAnsi" w:hAnsiTheme="minorHAnsi" w:cs="Arial"/>
          <w:sz w:val="20"/>
          <w:szCs w:val="20"/>
        </w:rPr>
      </w:pPr>
      <w:r w:rsidRPr="00F11FE2">
        <w:rPr>
          <w:rFonts w:asciiTheme="minorHAnsi" w:hAnsiTheme="minorHAnsi" w:cs="Arial"/>
          <w:i/>
          <w:sz w:val="20"/>
          <w:szCs w:val="20"/>
        </w:rPr>
        <w:t>Los materiales frente a la electricidad</w:t>
      </w: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sz w:val="20"/>
          <w:szCs w:val="20"/>
        </w:rPr>
        <w:t xml:space="preserve">Los fenómenos eléctricos. La naturaleza de la electricidad.. Conservación de la carga. Materiales conductores y aislantes de la electricidad. </w:t>
      </w:r>
      <w:r w:rsidR="00113E0D">
        <w:rPr>
          <w:rFonts w:asciiTheme="minorHAnsi" w:hAnsiTheme="minorHAnsi" w:cs="Arial"/>
          <w:sz w:val="20"/>
          <w:szCs w:val="20"/>
        </w:rPr>
        <w:t>Fuerzas eléctricas y c</w:t>
      </w:r>
      <w:r w:rsidRPr="00F11FE2">
        <w:rPr>
          <w:rFonts w:asciiTheme="minorHAnsi" w:hAnsiTheme="minorHAnsi" w:cs="Arial"/>
          <w:sz w:val="20"/>
          <w:szCs w:val="20"/>
        </w:rPr>
        <w:t>ampo eléctrico.</w:t>
      </w:r>
      <w:r w:rsidR="00113E0D">
        <w:rPr>
          <w:rFonts w:asciiTheme="minorHAnsi" w:hAnsiTheme="minorHAnsi" w:cs="Arial"/>
          <w:sz w:val="20"/>
          <w:szCs w:val="20"/>
        </w:rPr>
        <w:t xml:space="preserve"> Electrización por frotamiento, inducción o contacto.Tormentas eléctricas. E</w:t>
      </w:r>
      <w:r w:rsidR="00925281" w:rsidRPr="00F11FE2">
        <w:rPr>
          <w:rFonts w:asciiTheme="minorHAnsi" w:hAnsiTheme="minorHAnsi" w:cs="Arial"/>
          <w:sz w:val="20"/>
          <w:szCs w:val="20"/>
        </w:rPr>
        <w:t>l pararrayos.</w:t>
      </w: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sz w:val="20"/>
          <w:szCs w:val="20"/>
        </w:rPr>
        <w:t>Corriente  eléctrica. Circuitos eléctricos en serie y paralelo. Elementos característicos. Representación de circuitos .La ley de Ohm. Corriente continua y alterna. Potencia eléctrica. Efecto Joule.</w:t>
      </w:r>
      <w:r w:rsidRPr="00F11FE2">
        <w:rPr>
          <w:rFonts w:asciiTheme="minorHAnsi" w:hAnsiTheme="minorHAnsi" w:cs="Arial"/>
          <w:bCs/>
          <w:sz w:val="20"/>
          <w:szCs w:val="20"/>
        </w:rPr>
        <w:t xml:space="preserve"> </w:t>
      </w:r>
      <w:r w:rsidRPr="00F11FE2">
        <w:rPr>
          <w:rFonts w:asciiTheme="minorHAnsi" w:hAnsiTheme="minorHAnsi" w:cs="Arial"/>
          <w:sz w:val="20"/>
          <w:szCs w:val="20"/>
        </w:rPr>
        <w:t xml:space="preserve">Cortocircuitos. </w:t>
      </w:r>
      <w:r w:rsidRPr="00F11FE2">
        <w:rPr>
          <w:rFonts w:asciiTheme="minorHAnsi" w:hAnsiTheme="minorHAnsi" w:cs="Arial"/>
          <w:bCs/>
          <w:sz w:val="20"/>
          <w:szCs w:val="20"/>
        </w:rPr>
        <w:t>Consumo domiciliario.</w:t>
      </w:r>
      <w:r w:rsidR="00925281" w:rsidRPr="00F11FE2">
        <w:rPr>
          <w:rFonts w:asciiTheme="minorHAnsi" w:hAnsiTheme="minorHAnsi" w:cs="Arial"/>
          <w:sz w:val="20"/>
          <w:szCs w:val="20"/>
        </w:rPr>
        <w:t xml:space="preserve"> La electricidad en el hogar</w:t>
      </w:r>
      <w:r w:rsidRPr="00F11FE2">
        <w:rPr>
          <w:rFonts w:asciiTheme="minorHAnsi" w:hAnsiTheme="minorHAnsi" w:cs="Arial"/>
          <w:sz w:val="20"/>
          <w:szCs w:val="20"/>
        </w:rPr>
        <w:t>. Nociones de seguridad eléctrica</w:t>
      </w:r>
    </w:p>
    <w:p w:rsidR="000F6ECD" w:rsidRPr="00F11FE2" w:rsidRDefault="000F6ECD" w:rsidP="000F6ECD">
      <w:pPr>
        <w:jc w:val="both"/>
        <w:rPr>
          <w:rFonts w:asciiTheme="minorHAnsi" w:hAnsiTheme="minorHAnsi" w:cs="Arial"/>
          <w:b/>
          <w:sz w:val="20"/>
          <w:szCs w:val="20"/>
          <w:u w:val="single"/>
        </w:rPr>
      </w:pPr>
    </w:p>
    <w:p w:rsidR="000F6ECD" w:rsidRPr="00F11FE2" w:rsidRDefault="000F6ECD" w:rsidP="000F6ECD">
      <w:pPr>
        <w:jc w:val="both"/>
        <w:rPr>
          <w:rFonts w:asciiTheme="minorHAnsi" w:hAnsiTheme="minorHAnsi" w:cs="Arial"/>
          <w:b/>
          <w:sz w:val="20"/>
          <w:szCs w:val="20"/>
        </w:rPr>
      </w:pPr>
      <w:r w:rsidRPr="00F11FE2">
        <w:rPr>
          <w:rFonts w:asciiTheme="minorHAnsi" w:hAnsiTheme="minorHAnsi" w:cs="Arial"/>
          <w:b/>
          <w:sz w:val="20"/>
          <w:szCs w:val="20"/>
          <w:u w:val="single"/>
        </w:rPr>
        <w:t>Unidad 4:</w:t>
      </w:r>
      <w:r w:rsidRPr="00F11FE2">
        <w:rPr>
          <w:rFonts w:asciiTheme="minorHAnsi" w:hAnsiTheme="minorHAnsi" w:cs="Arial"/>
          <w:b/>
          <w:sz w:val="20"/>
          <w:szCs w:val="20"/>
        </w:rPr>
        <w:t xml:space="preserve"> </w:t>
      </w:r>
      <w:r w:rsidRPr="00F11FE2">
        <w:rPr>
          <w:rFonts w:asciiTheme="minorHAnsi" w:hAnsiTheme="minorHAnsi" w:cs="Arial"/>
          <w:i/>
          <w:sz w:val="20"/>
          <w:szCs w:val="20"/>
        </w:rPr>
        <w:t>Magnetismo y materia</w:t>
      </w:r>
    </w:p>
    <w:p w:rsidR="000F6ECD" w:rsidRPr="00F11FE2" w:rsidRDefault="00925281" w:rsidP="000F6ECD">
      <w:pPr>
        <w:jc w:val="both"/>
        <w:rPr>
          <w:rFonts w:asciiTheme="minorHAnsi" w:hAnsiTheme="minorHAnsi" w:cs="Arial"/>
          <w:sz w:val="20"/>
          <w:szCs w:val="20"/>
        </w:rPr>
      </w:pPr>
      <w:r w:rsidRPr="00F11FE2">
        <w:rPr>
          <w:rFonts w:asciiTheme="minorHAnsi" w:hAnsiTheme="minorHAnsi" w:cs="Arial"/>
          <w:sz w:val="20"/>
          <w:szCs w:val="20"/>
        </w:rPr>
        <w:t>El magnetismo en la historia.</w:t>
      </w:r>
      <w:r w:rsidR="00CB28B7">
        <w:rPr>
          <w:rFonts w:asciiTheme="minorHAnsi" w:hAnsiTheme="minorHAnsi" w:cs="Arial"/>
          <w:sz w:val="20"/>
          <w:szCs w:val="20"/>
        </w:rPr>
        <w:t xml:space="preserve"> Fuerza magnética. Clasificación de los imanes</w:t>
      </w:r>
      <w:r w:rsidR="000F6ECD" w:rsidRPr="00F11FE2">
        <w:rPr>
          <w:rFonts w:asciiTheme="minorHAnsi" w:hAnsiTheme="minorHAnsi" w:cs="Arial"/>
          <w:sz w:val="20"/>
          <w:szCs w:val="20"/>
        </w:rPr>
        <w:t>.</w:t>
      </w:r>
      <w:r w:rsidRPr="00F11FE2">
        <w:rPr>
          <w:rFonts w:asciiTheme="minorHAnsi" w:hAnsiTheme="minorHAnsi" w:cs="Arial"/>
          <w:sz w:val="20"/>
          <w:szCs w:val="20"/>
        </w:rPr>
        <w:t xml:space="preserve"> Los materiales frente al magnetismo.</w:t>
      </w:r>
      <w:r w:rsidR="000F6ECD" w:rsidRPr="00F11FE2">
        <w:rPr>
          <w:rFonts w:asciiTheme="minorHAnsi" w:hAnsiTheme="minorHAnsi" w:cs="Arial"/>
          <w:sz w:val="20"/>
          <w:szCs w:val="20"/>
        </w:rPr>
        <w:t xml:space="preserve"> </w:t>
      </w:r>
      <w:r w:rsidRPr="00F11FE2">
        <w:rPr>
          <w:rFonts w:asciiTheme="minorHAnsi" w:hAnsiTheme="minorHAnsi" w:cs="Arial"/>
          <w:sz w:val="20"/>
          <w:szCs w:val="20"/>
        </w:rPr>
        <w:t xml:space="preserve">Dominios magnéticos. Magnetización y temperatura. </w:t>
      </w:r>
      <w:r w:rsidR="000F6ECD" w:rsidRPr="00F11FE2">
        <w:rPr>
          <w:rFonts w:asciiTheme="minorHAnsi" w:hAnsiTheme="minorHAnsi" w:cs="Arial"/>
          <w:sz w:val="20"/>
          <w:szCs w:val="20"/>
        </w:rPr>
        <w:t>Polos magnétic</w:t>
      </w:r>
      <w:r w:rsidRPr="00F11FE2">
        <w:rPr>
          <w:rFonts w:asciiTheme="minorHAnsi" w:hAnsiTheme="minorHAnsi" w:cs="Arial"/>
          <w:sz w:val="20"/>
          <w:szCs w:val="20"/>
        </w:rPr>
        <w:t xml:space="preserve">os. </w:t>
      </w:r>
      <w:r w:rsidR="000F6ECD" w:rsidRPr="00F11FE2">
        <w:rPr>
          <w:rFonts w:asciiTheme="minorHAnsi" w:hAnsiTheme="minorHAnsi" w:cs="Arial"/>
          <w:sz w:val="20"/>
          <w:szCs w:val="20"/>
        </w:rPr>
        <w:t xml:space="preserve">La inducción magnética </w:t>
      </w:r>
      <w:r w:rsidR="00B8101E" w:rsidRPr="00F11FE2">
        <w:rPr>
          <w:rFonts w:asciiTheme="minorHAnsi" w:hAnsiTheme="minorHAnsi" w:cs="Arial"/>
          <w:sz w:val="20"/>
          <w:szCs w:val="20"/>
        </w:rPr>
        <w:t xml:space="preserve">y magnetismo remanente. </w:t>
      </w:r>
      <w:r w:rsidR="000F6ECD" w:rsidRPr="00F11FE2">
        <w:rPr>
          <w:rFonts w:asciiTheme="minorHAnsi" w:hAnsiTheme="minorHAnsi" w:cs="Arial"/>
          <w:sz w:val="20"/>
          <w:szCs w:val="20"/>
        </w:rPr>
        <w:t>El campo magnétic</w:t>
      </w:r>
      <w:r w:rsidR="00B8101E" w:rsidRPr="00F11FE2">
        <w:rPr>
          <w:rFonts w:asciiTheme="minorHAnsi" w:hAnsiTheme="minorHAnsi" w:cs="Arial"/>
          <w:sz w:val="20"/>
          <w:szCs w:val="20"/>
        </w:rPr>
        <w:t>o y los espectros magnéticos. Electromagnetismo. La corriente eléctrica y el campo magnético.</w:t>
      </w:r>
    </w:p>
    <w:p w:rsidR="000F6ECD" w:rsidRPr="00F11FE2" w:rsidRDefault="000F6ECD" w:rsidP="000F6ECD">
      <w:pPr>
        <w:jc w:val="both"/>
        <w:rPr>
          <w:rFonts w:asciiTheme="minorHAnsi" w:hAnsiTheme="minorHAnsi" w:cs="Arial"/>
          <w:b/>
          <w:sz w:val="20"/>
          <w:szCs w:val="20"/>
        </w:rPr>
      </w:pPr>
    </w:p>
    <w:p w:rsidR="00B8101E" w:rsidRPr="00F11FE2" w:rsidRDefault="00B8101E" w:rsidP="000F6ECD">
      <w:pPr>
        <w:jc w:val="both"/>
        <w:rPr>
          <w:rFonts w:asciiTheme="minorHAnsi" w:hAnsiTheme="minorHAnsi" w:cs="Arial"/>
          <w:sz w:val="20"/>
          <w:szCs w:val="20"/>
        </w:rPr>
      </w:pPr>
      <w:r w:rsidRPr="00F11FE2">
        <w:rPr>
          <w:rFonts w:asciiTheme="minorHAnsi" w:hAnsiTheme="minorHAnsi" w:cs="Arial"/>
          <w:b/>
          <w:sz w:val="20"/>
          <w:szCs w:val="20"/>
        </w:rPr>
        <w:t xml:space="preserve">El magnetismo en la vida cotidiana: </w:t>
      </w:r>
      <w:r w:rsidRPr="00F11FE2">
        <w:rPr>
          <w:rFonts w:asciiTheme="minorHAnsi" w:hAnsiTheme="minorHAnsi" w:cs="Arial"/>
          <w:sz w:val="20"/>
          <w:szCs w:val="20"/>
        </w:rPr>
        <w:t>El campo magné</w:t>
      </w:r>
      <w:r w:rsidR="00CB28B7">
        <w:rPr>
          <w:rFonts w:asciiTheme="minorHAnsi" w:hAnsiTheme="minorHAnsi" w:cs="Arial"/>
          <w:sz w:val="20"/>
          <w:szCs w:val="20"/>
        </w:rPr>
        <w:t xml:space="preserve">tico terrestre. La brújula, </w:t>
      </w:r>
      <w:r w:rsidRPr="00F11FE2">
        <w:rPr>
          <w:rFonts w:asciiTheme="minorHAnsi" w:hAnsiTheme="minorHAnsi" w:cs="Arial"/>
          <w:sz w:val="20"/>
          <w:szCs w:val="20"/>
        </w:rPr>
        <w:t>la declinación magnética</w:t>
      </w:r>
      <w:r w:rsidR="00CB28B7">
        <w:rPr>
          <w:rFonts w:asciiTheme="minorHAnsi" w:hAnsiTheme="minorHAnsi" w:cs="Arial"/>
          <w:sz w:val="20"/>
          <w:szCs w:val="20"/>
        </w:rPr>
        <w:t xml:space="preserve"> y la inclinación magnética</w:t>
      </w:r>
      <w:r w:rsidRPr="00F11FE2">
        <w:rPr>
          <w:rFonts w:asciiTheme="minorHAnsi" w:hAnsiTheme="minorHAnsi" w:cs="Arial"/>
          <w:sz w:val="20"/>
          <w:szCs w:val="20"/>
        </w:rPr>
        <w:t>. Los electroimanes. Aplicaciones del magnetismo.</w:t>
      </w:r>
    </w:p>
    <w:p w:rsidR="00B8101E" w:rsidRPr="00F11FE2" w:rsidRDefault="00B8101E" w:rsidP="000F6ECD">
      <w:pPr>
        <w:jc w:val="both"/>
        <w:rPr>
          <w:rFonts w:asciiTheme="minorHAnsi" w:hAnsiTheme="minorHAnsi" w:cs="Arial"/>
          <w:b/>
          <w:sz w:val="20"/>
          <w:szCs w:val="20"/>
          <w:u w:val="single"/>
        </w:rPr>
      </w:pP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b/>
          <w:sz w:val="20"/>
          <w:szCs w:val="20"/>
          <w:u w:val="single"/>
        </w:rPr>
        <w:t>Unidad 5:</w:t>
      </w:r>
      <w:r w:rsidRPr="00F11FE2">
        <w:rPr>
          <w:rFonts w:asciiTheme="minorHAnsi" w:hAnsiTheme="minorHAnsi" w:cs="Arial"/>
          <w:sz w:val="20"/>
          <w:szCs w:val="20"/>
        </w:rPr>
        <w:t xml:space="preserve"> </w:t>
      </w:r>
      <w:r w:rsidRPr="00F11FE2">
        <w:rPr>
          <w:rFonts w:asciiTheme="minorHAnsi" w:hAnsiTheme="minorHAnsi" w:cs="Arial"/>
          <w:i/>
          <w:sz w:val="20"/>
          <w:szCs w:val="20"/>
        </w:rPr>
        <w:t>Fuerzas y campos</w:t>
      </w:r>
    </w:p>
    <w:p w:rsidR="000F6ECD" w:rsidRPr="00F11FE2" w:rsidRDefault="000F6ECD" w:rsidP="000F6ECD">
      <w:pPr>
        <w:jc w:val="both"/>
        <w:rPr>
          <w:rFonts w:asciiTheme="minorHAnsi" w:hAnsiTheme="minorHAnsi" w:cs="Arial"/>
          <w:sz w:val="20"/>
          <w:szCs w:val="20"/>
        </w:rPr>
      </w:pPr>
      <w:r w:rsidRPr="00F11FE2">
        <w:rPr>
          <w:rFonts w:asciiTheme="minorHAnsi" w:hAnsiTheme="minorHAnsi" w:cs="Arial"/>
          <w:sz w:val="20"/>
          <w:szCs w:val="20"/>
        </w:rPr>
        <w:t>Concepto de fuerza. Medición de las fuerzas. Representación de fuerzas. Interacciones. Fuerza de fricción.</w:t>
      </w:r>
      <w:r w:rsidR="00CB28B7">
        <w:rPr>
          <w:rFonts w:asciiTheme="minorHAnsi" w:hAnsiTheme="minorHAnsi" w:cs="Arial"/>
          <w:sz w:val="20"/>
          <w:szCs w:val="20"/>
        </w:rPr>
        <w:t xml:space="preserve"> Sistema de fuerzas. Las interacciones</w:t>
      </w:r>
      <w:r w:rsidRPr="00F11FE2">
        <w:rPr>
          <w:rFonts w:asciiTheme="minorHAnsi" w:hAnsiTheme="minorHAnsi" w:cs="Arial"/>
          <w:sz w:val="20"/>
          <w:szCs w:val="20"/>
        </w:rPr>
        <w:t>. La gravedad y el movimiento de los astros. La presión en los fluidos</w:t>
      </w:r>
    </w:p>
    <w:p w:rsidR="00003BE8" w:rsidRPr="00F11FE2" w:rsidRDefault="00003BE8" w:rsidP="00003BE8">
      <w:pPr>
        <w:rPr>
          <w:rFonts w:asciiTheme="minorHAnsi" w:hAnsiTheme="minorHAnsi"/>
          <w:sz w:val="20"/>
          <w:szCs w:val="20"/>
        </w:rPr>
      </w:pPr>
    </w:p>
    <w:p w:rsidR="00003BE8" w:rsidRPr="00F11FE2" w:rsidRDefault="00003BE8" w:rsidP="00003BE8">
      <w:pPr>
        <w:rPr>
          <w:rFonts w:asciiTheme="minorHAnsi" w:hAnsiTheme="minorHAnsi"/>
          <w:sz w:val="20"/>
          <w:szCs w:val="20"/>
        </w:rPr>
      </w:pPr>
    </w:p>
    <w:p w:rsidR="00F11FE2" w:rsidRPr="00F11FE2" w:rsidRDefault="00F11FE2" w:rsidP="00F11FE2">
      <w:pPr>
        <w:numPr>
          <w:ilvl w:val="0"/>
          <w:numId w:val="13"/>
        </w:numPr>
        <w:rPr>
          <w:rFonts w:asciiTheme="minorHAnsi" w:hAnsiTheme="minorHAnsi"/>
          <w:b/>
          <w:sz w:val="20"/>
          <w:szCs w:val="20"/>
        </w:rPr>
      </w:pPr>
      <w:r w:rsidRPr="00F11FE2">
        <w:rPr>
          <w:rFonts w:asciiTheme="minorHAnsi" w:hAnsiTheme="minorHAnsi"/>
          <w:b/>
          <w:sz w:val="20"/>
          <w:szCs w:val="20"/>
        </w:rPr>
        <w:t>Pautas de trabajo en clase</w:t>
      </w:r>
    </w:p>
    <w:p w:rsidR="00F11FE2" w:rsidRPr="00F11FE2" w:rsidRDefault="00F11FE2" w:rsidP="00F11FE2">
      <w:pPr>
        <w:pStyle w:val="Prrafodelista"/>
        <w:spacing w:after="200" w:line="276" w:lineRule="auto"/>
        <w:ind w:left="0"/>
        <w:contextualSpacing/>
        <w:jc w:val="both"/>
        <w:rPr>
          <w:rFonts w:asciiTheme="minorHAnsi" w:hAnsiTheme="minorHAnsi" w:cs="Arial"/>
          <w:b/>
          <w:sz w:val="20"/>
          <w:szCs w:val="20"/>
          <w:u w:val="single"/>
        </w:rPr>
      </w:pPr>
      <w:r w:rsidRPr="00F11FE2">
        <w:rPr>
          <w:rFonts w:asciiTheme="minorHAnsi" w:hAnsiTheme="minorHAnsi" w:cs="Arial"/>
          <w:sz w:val="20"/>
          <w:szCs w:val="20"/>
        </w:rPr>
        <w:t>La carpeta, el libro de texto  o  fotocopias, el cuaderno de comunicados  y todo material solicitado para el trabajo en clase son obligatorios. Por considerar la carpeta como material que refleja todo lo realizado en las clases, la misma podrá ser pedida en cualquier momento y   ser evaluada.</w:t>
      </w:r>
    </w:p>
    <w:p w:rsidR="00F11FE2" w:rsidRPr="00F11FE2" w:rsidRDefault="00F11FE2" w:rsidP="00F11FE2">
      <w:pPr>
        <w:pStyle w:val="Prrafodelista"/>
        <w:spacing w:after="200" w:line="276" w:lineRule="auto"/>
        <w:ind w:left="0"/>
        <w:contextualSpacing/>
        <w:jc w:val="both"/>
        <w:rPr>
          <w:rFonts w:asciiTheme="minorHAnsi" w:hAnsiTheme="minorHAnsi" w:cs="Arial"/>
          <w:b/>
          <w:sz w:val="20"/>
          <w:szCs w:val="20"/>
          <w:u w:val="single"/>
        </w:rPr>
      </w:pPr>
      <w:r w:rsidRPr="00F11FE2">
        <w:rPr>
          <w:rFonts w:asciiTheme="minorHAnsi" w:hAnsiTheme="minorHAnsi" w:cs="Arial"/>
          <w:sz w:val="20"/>
          <w:szCs w:val="20"/>
        </w:rPr>
        <w:t>El alumno durante las clases deberá:</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Cumplir con el horario de ingreso al aula, de lo contrario tendrá ausente en dicha asignatura.</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Expresarse en forma clara y precisa y usar vocabulario adecuado.</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Respetar los turnos de conversación y toda norma institucional.</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Presentar los trabajos en forma prolija.</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Realizar las tareas solicitadas y cumplir con las consignas dadas por la docente.</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Escuchar atentamente las explicaciones del docente</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Participar activamente en clase</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Autocorregir  durante el proceso de trabajo</w:t>
      </w:r>
    </w:p>
    <w:p w:rsidR="00F11FE2" w:rsidRPr="00F11FE2" w:rsidRDefault="00F11FE2" w:rsidP="00F11FE2">
      <w:pPr>
        <w:pStyle w:val="Prrafodelista"/>
        <w:numPr>
          <w:ilvl w:val="0"/>
          <w:numId w:val="22"/>
        </w:numPr>
        <w:spacing w:after="200" w:line="276" w:lineRule="auto"/>
        <w:contextualSpacing/>
        <w:jc w:val="both"/>
        <w:rPr>
          <w:rFonts w:asciiTheme="minorHAnsi" w:hAnsiTheme="minorHAnsi" w:cs="Arial"/>
          <w:b/>
          <w:sz w:val="20"/>
          <w:szCs w:val="20"/>
          <w:u w:val="single"/>
        </w:rPr>
      </w:pPr>
      <w:r w:rsidRPr="00F11FE2">
        <w:rPr>
          <w:rFonts w:asciiTheme="minorHAnsi" w:hAnsiTheme="minorHAnsi" w:cs="Arial"/>
          <w:sz w:val="20"/>
          <w:szCs w:val="20"/>
        </w:rPr>
        <w:t>Cuidar el material y el lugar de trabajo</w:t>
      </w:r>
    </w:p>
    <w:p w:rsidR="00F11FE2" w:rsidRPr="00F11FE2" w:rsidRDefault="00F11FE2" w:rsidP="00F11FE2">
      <w:pPr>
        <w:pStyle w:val="Prrafodelista"/>
        <w:spacing w:after="200" w:line="276" w:lineRule="auto"/>
        <w:ind w:left="0"/>
        <w:contextualSpacing/>
        <w:jc w:val="both"/>
        <w:rPr>
          <w:rFonts w:asciiTheme="minorHAnsi" w:hAnsiTheme="minorHAnsi" w:cs="Arial"/>
          <w:b/>
          <w:sz w:val="20"/>
          <w:szCs w:val="20"/>
          <w:u w:val="single"/>
        </w:rPr>
      </w:pPr>
      <w:r w:rsidRPr="00F11FE2">
        <w:rPr>
          <w:rFonts w:asciiTheme="minorHAnsi" w:hAnsiTheme="minorHAnsi" w:cs="Arial"/>
          <w:sz w:val="20"/>
          <w:szCs w:val="20"/>
        </w:rPr>
        <w:t>El alumno que se ausente en horas de la asignatura, deberá ponerse al día con lo realizado en las mismas y con lo solicitado.</w:t>
      </w:r>
    </w:p>
    <w:p w:rsidR="00F11FE2" w:rsidRDefault="00F11FE2" w:rsidP="00F11FE2">
      <w:pPr>
        <w:pStyle w:val="Prrafodelista"/>
        <w:spacing w:after="200" w:line="276" w:lineRule="auto"/>
        <w:ind w:left="0"/>
        <w:contextualSpacing/>
        <w:jc w:val="both"/>
        <w:rPr>
          <w:rFonts w:asciiTheme="minorHAnsi" w:hAnsiTheme="minorHAnsi" w:cs="Arial"/>
          <w:sz w:val="20"/>
          <w:szCs w:val="20"/>
        </w:rPr>
      </w:pPr>
      <w:r w:rsidRPr="00F11FE2">
        <w:rPr>
          <w:rFonts w:asciiTheme="minorHAnsi" w:hAnsiTheme="minorHAnsi" w:cs="Arial"/>
          <w:sz w:val="20"/>
          <w:szCs w:val="20"/>
        </w:rPr>
        <w:t>Durante las horas de clase no está permitido: comer, beber, mascar chicle, usar celulares o cualqui</w:t>
      </w:r>
      <w:r w:rsidR="007E3FC7">
        <w:rPr>
          <w:rFonts w:asciiTheme="minorHAnsi" w:hAnsiTheme="minorHAnsi" w:cs="Arial"/>
          <w:sz w:val="20"/>
          <w:szCs w:val="20"/>
        </w:rPr>
        <w:t xml:space="preserve">er otro elemento </w:t>
      </w:r>
      <w:r w:rsidRPr="00F11FE2">
        <w:rPr>
          <w:rFonts w:asciiTheme="minorHAnsi" w:hAnsiTheme="minorHAnsi" w:cs="Arial"/>
          <w:sz w:val="20"/>
          <w:szCs w:val="20"/>
        </w:rPr>
        <w:t>similar. Tampoco se permitirá salir del aula para ir al kiosco, fotocopiadora, baño, etc.</w:t>
      </w:r>
    </w:p>
    <w:p w:rsidR="00F11FE2" w:rsidRDefault="00F11FE2" w:rsidP="00F11FE2">
      <w:pPr>
        <w:pStyle w:val="Prrafodelista"/>
        <w:spacing w:after="200" w:line="276" w:lineRule="auto"/>
        <w:ind w:left="0"/>
        <w:contextualSpacing/>
        <w:jc w:val="both"/>
        <w:rPr>
          <w:rFonts w:asciiTheme="minorHAnsi" w:hAnsiTheme="minorHAnsi" w:cs="Arial"/>
          <w:sz w:val="20"/>
          <w:szCs w:val="20"/>
        </w:rPr>
      </w:pPr>
    </w:p>
    <w:p w:rsidR="00F11FE2" w:rsidRDefault="00F11FE2" w:rsidP="00F11FE2">
      <w:pPr>
        <w:pStyle w:val="Prrafodelista"/>
        <w:spacing w:after="200" w:line="276" w:lineRule="auto"/>
        <w:ind w:left="0"/>
        <w:contextualSpacing/>
        <w:jc w:val="both"/>
        <w:rPr>
          <w:rFonts w:asciiTheme="minorHAnsi" w:hAnsiTheme="minorHAnsi" w:cs="Arial"/>
          <w:sz w:val="20"/>
          <w:szCs w:val="20"/>
        </w:rPr>
      </w:pPr>
    </w:p>
    <w:p w:rsidR="00F11FE2" w:rsidRDefault="00F11FE2" w:rsidP="00F11FE2">
      <w:pPr>
        <w:pStyle w:val="Prrafodelista"/>
        <w:spacing w:after="200" w:line="276" w:lineRule="auto"/>
        <w:ind w:left="0"/>
        <w:contextualSpacing/>
        <w:jc w:val="both"/>
        <w:rPr>
          <w:rFonts w:asciiTheme="minorHAnsi" w:hAnsiTheme="minorHAnsi" w:cs="Arial"/>
          <w:sz w:val="20"/>
          <w:szCs w:val="20"/>
        </w:rPr>
      </w:pPr>
    </w:p>
    <w:p w:rsidR="00F11FE2" w:rsidRDefault="00F11FE2" w:rsidP="00F11FE2">
      <w:pPr>
        <w:pStyle w:val="Prrafodelista"/>
        <w:spacing w:after="200" w:line="276" w:lineRule="auto"/>
        <w:ind w:left="0"/>
        <w:contextualSpacing/>
        <w:jc w:val="both"/>
        <w:rPr>
          <w:rFonts w:asciiTheme="minorHAnsi" w:hAnsiTheme="minorHAnsi" w:cs="Arial"/>
          <w:sz w:val="20"/>
          <w:szCs w:val="20"/>
        </w:rPr>
      </w:pPr>
    </w:p>
    <w:p w:rsidR="00F11FE2" w:rsidRDefault="00F11FE2" w:rsidP="00F11FE2">
      <w:pPr>
        <w:pStyle w:val="Prrafodelista"/>
        <w:spacing w:after="200" w:line="276" w:lineRule="auto"/>
        <w:ind w:left="0"/>
        <w:contextualSpacing/>
        <w:jc w:val="both"/>
        <w:rPr>
          <w:rFonts w:asciiTheme="minorHAnsi" w:hAnsiTheme="minorHAnsi" w:cs="Arial"/>
          <w:sz w:val="20"/>
          <w:szCs w:val="20"/>
        </w:rPr>
      </w:pPr>
    </w:p>
    <w:p w:rsidR="00F11FE2" w:rsidRPr="00F11FE2" w:rsidRDefault="00F11FE2" w:rsidP="00F11FE2">
      <w:pPr>
        <w:pStyle w:val="Prrafodelista"/>
        <w:spacing w:after="200" w:line="276" w:lineRule="auto"/>
        <w:ind w:left="0"/>
        <w:contextualSpacing/>
        <w:jc w:val="both"/>
        <w:rPr>
          <w:rFonts w:asciiTheme="minorHAnsi" w:hAnsiTheme="minorHAnsi" w:cs="Arial"/>
          <w:b/>
          <w:sz w:val="20"/>
          <w:szCs w:val="20"/>
          <w:u w:val="single"/>
        </w:rPr>
      </w:pPr>
    </w:p>
    <w:p w:rsidR="00F11FE2" w:rsidRPr="00F11FE2" w:rsidRDefault="00F11FE2" w:rsidP="00F11FE2">
      <w:pPr>
        <w:numPr>
          <w:ilvl w:val="0"/>
          <w:numId w:val="13"/>
        </w:numPr>
        <w:jc w:val="both"/>
        <w:rPr>
          <w:rFonts w:asciiTheme="minorHAnsi" w:hAnsiTheme="minorHAnsi" w:cs="Arial"/>
          <w:b/>
          <w:sz w:val="20"/>
          <w:szCs w:val="20"/>
        </w:rPr>
      </w:pPr>
      <w:r w:rsidRPr="00F11FE2">
        <w:rPr>
          <w:rFonts w:asciiTheme="minorHAnsi" w:hAnsiTheme="minorHAnsi" w:cs="Arial"/>
          <w:b/>
          <w:sz w:val="20"/>
          <w:szCs w:val="20"/>
        </w:rPr>
        <w:lastRenderedPageBreak/>
        <w:t>Criterios e instrumentos de evaluación en clase</w:t>
      </w:r>
    </w:p>
    <w:p w:rsidR="00F11FE2" w:rsidRPr="00F11FE2" w:rsidRDefault="00F11FE2" w:rsidP="00F11FE2">
      <w:pPr>
        <w:jc w:val="both"/>
        <w:rPr>
          <w:rFonts w:asciiTheme="minorHAnsi" w:hAnsiTheme="minorHAnsi" w:cs="Arial"/>
          <w:sz w:val="20"/>
          <w:szCs w:val="20"/>
        </w:rPr>
      </w:pPr>
      <w:r w:rsidRPr="00F11FE2">
        <w:rPr>
          <w:rFonts w:asciiTheme="minorHAnsi" w:hAnsiTheme="minorHAnsi" w:cs="Arial"/>
          <w:sz w:val="20"/>
          <w:szCs w:val="20"/>
        </w:rPr>
        <w:t>En cada trimestre se realizará el promedio de las calificaciones obtenidas, que podrán responder a las siguientes modalidades:</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Participación y responsabilidad en clase.</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Realización de actividades o tareas en la carpeta.</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 xml:space="preserve">Elaboración de informes experimentales </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Diseño y realización de trabajos prácticos.*</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Trabajos de investigación.*</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Exposición oral grupal.*</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Lecciones del día orales y escritas.*</w:t>
      </w:r>
    </w:p>
    <w:p w:rsidR="00F11FE2" w:rsidRPr="00F11FE2" w:rsidRDefault="00F11FE2" w:rsidP="00F11FE2">
      <w:pPr>
        <w:pStyle w:val="Prrafodelista"/>
        <w:numPr>
          <w:ilvl w:val="0"/>
          <w:numId w:val="21"/>
        </w:numPr>
        <w:spacing w:after="200" w:line="276" w:lineRule="auto"/>
        <w:contextualSpacing/>
        <w:jc w:val="both"/>
        <w:rPr>
          <w:rFonts w:asciiTheme="minorHAnsi" w:hAnsiTheme="minorHAnsi" w:cs="Arial"/>
          <w:sz w:val="20"/>
          <w:szCs w:val="20"/>
        </w:rPr>
      </w:pPr>
      <w:r w:rsidRPr="00F11FE2">
        <w:rPr>
          <w:rFonts w:asciiTheme="minorHAnsi" w:hAnsiTheme="minorHAnsi" w:cs="Arial"/>
          <w:sz w:val="20"/>
          <w:szCs w:val="20"/>
        </w:rPr>
        <w:t>Evaluaciones escritas con preaviso (mínimo: una por trimestre)*</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Las modalidades marcadas con asterisco*, se calificarán de 1(uno) a 10(diez); para el resto se aplicará el sistema acumulativo de signos, en el listado del docente (cada signo (+ ) sumará puntaje  a la nota del alumno y cada signo menos (-) restará puntaje a la nota del alumno.</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Las actividades diarias y tareas se corrigen en clase y es obligatoria la autocorrección.</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Ante la solicitud de la carpeta, la no entrega o entrega incompleta, se calificará con “negativo” y es obligatoria la entrega a la clase siguiente.</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La ausencia injustificada a una evaluación escrita con preaviso, se calificará con un 1(uno).</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En todas las modalidades de evaluación, se tendrá en cuenta: La producción, comprensión, presentación, ortografía, caligrafía y desarrollo de contenidos específicos. Además de la capacidad de expresarse, el uso de vocabulario científico, la riqueza de información aportada, etc.</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 xml:space="preserve">Con respecto a la conducta, se tendrá en cuenta el cumplimiento de los acuerdos institucionales. </w:t>
      </w:r>
    </w:p>
    <w:p w:rsidR="00F11FE2" w:rsidRPr="00F11FE2" w:rsidRDefault="00F11FE2" w:rsidP="00F11FE2">
      <w:pPr>
        <w:pStyle w:val="Sinespaciado"/>
        <w:jc w:val="both"/>
        <w:rPr>
          <w:rFonts w:asciiTheme="minorHAnsi" w:hAnsiTheme="minorHAnsi" w:cs="Arial"/>
        </w:rPr>
      </w:pPr>
      <w:r w:rsidRPr="00F11FE2">
        <w:rPr>
          <w:rFonts w:asciiTheme="minorHAnsi" w:hAnsiTheme="minorHAnsi" w:cs="Arial"/>
        </w:rPr>
        <w:t>El comportamiento inadecuado del alumno, influirá negativamente en su evaluación integral.</w:t>
      </w:r>
    </w:p>
    <w:p w:rsidR="00F11FE2" w:rsidRPr="00F11FE2" w:rsidRDefault="00F11FE2" w:rsidP="00F11FE2">
      <w:pPr>
        <w:pStyle w:val="Prrafodelista"/>
        <w:jc w:val="both"/>
        <w:rPr>
          <w:rFonts w:asciiTheme="minorHAnsi" w:hAnsiTheme="minorHAnsi" w:cs="Arial"/>
          <w:sz w:val="20"/>
          <w:szCs w:val="20"/>
        </w:rPr>
      </w:pPr>
    </w:p>
    <w:p w:rsidR="00F11FE2" w:rsidRPr="00F11FE2" w:rsidRDefault="00F11FE2" w:rsidP="00F11FE2">
      <w:pPr>
        <w:pBdr>
          <w:top w:val="single" w:sz="4" w:space="1" w:color="auto"/>
          <w:left w:val="single" w:sz="4" w:space="4" w:color="auto"/>
          <w:bottom w:val="single" w:sz="4" w:space="1" w:color="auto"/>
          <w:right w:val="single" w:sz="4" w:space="4" w:color="auto"/>
        </w:pBdr>
        <w:jc w:val="both"/>
        <w:rPr>
          <w:rFonts w:asciiTheme="minorHAnsi" w:hAnsiTheme="minorHAnsi" w:cs="Arial"/>
          <w:b/>
          <w:i/>
          <w:sz w:val="20"/>
          <w:szCs w:val="20"/>
        </w:rPr>
      </w:pPr>
      <w:r w:rsidRPr="00F11FE2">
        <w:rPr>
          <w:rFonts w:asciiTheme="minorHAnsi" w:hAnsiTheme="minorHAnsi" w:cs="Arial"/>
          <w:b/>
          <w:i/>
          <w:sz w:val="20"/>
          <w:szCs w:val="20"/>
        </w:rPr>
        <w:t>En caso de ausencia a una evaluación escrita, el alumno deberá presentar certificado médico que justifique la inasistencia, de lo contrario se pondrá un 1(uno) como nota, por faltar a dicha evaluación sin justificación.</w:t>
      </w:r>
    </w:p>
    <w:p w:rsidR="00F11FE2" w:rsidRPr="00F11FE2" w:rsidRDefault="00F11FE2" w:rsidP="00F11FE2">
      <w:pPr>
        <w:jc w:val="both"/>
        <w:rPr>
          <w:rFonts w:asciiTheme="minorHAnsi" w:hAnsiTheme="minorHAnsi" w:cs="Arial"/>
          <w:b/>
          <w:sz w:val="20"/>
          <w:szCs w:val="20"/>
          <w:u w:val="single"/>
        </w:rPr>
      </w:pPr>
    </w:p>
    <w:p w:rsidR="00F11FE2" w:rsidRPr="00F11FE2" w:rsidRDefault="00F11FE2" w:rsidP="00F11FE2">
      <w:pPr>
        <w:jc w:val="both"/>
        <w:rPr>
          <w:rFonts w:asciiTheme="minorHAnsi" w:hAnsiTheme="minorHAnsi" w:cs="Arial"/>
          <w:b/>
          <w:sz w:val="20"/>
          <w:szCs w:val="20"/>
        </w:rPr>
      </w:pPr>
      <w:r w:rsidRPr="00F11FE2">
        <w:rPr>
          <w:rFonts w:asciiTheme="minorHAnsi" w:hAnsiTheme="minorHAnsi" w:cs="Arial"/>
          <w:b/>
          <w:sz w:val="20"/>
          <w:szCs w:val="20"/>
        </w:rPr>
        <w:t>5- Criterios de evaluación ante comisión evaluadora</w:t>
      </w:r>
    </w:p>
    <w:p w:rsidR="00F11FE2" w:rsidRPr="00F11FE2" w:rsidRDefault="00F11FE2" w:rsidP="00F11FE2">
      <w:pPr>
        <w:jc w:val="both"/>
        <w:rPr>
          <w:rFonts w:asciiTheme="minorHAnsi" w:hAnsiTheme="minorHAnsi" w:cs="Arial"/>
          <w:sz w:val="20"/>
          <w:szCs w:val="20"/>
        </w:rPr>
      </w:pPr>
      <w:r w:rsidRPr="00F11FE2">
        <w:rPr>
          <w:rFonts w:asciiTheme="minorHAnsi" w:hAnsiTheme="minorHAnsi" w:cs="Arial"/>
          <w:sz w:val="20"/>
          <w:szCs w:val="20"/>
        </w:rPr>
        <w:t>El alumno que deba rendir la materia  ante comisión evaluadora, tendrá que presentarse con:</w:t>
      </w:r>
    </w:p>
    <w:p w:rsidR="00F11FE2" w:rsidRPr="00F11FE2" w:rsidRDefault="00F11FE2" w:rsidP="00F11FE2">
      <w:pPr>
        <w:numPr>
          <w:ilvl w:val="0"/>
          <w:numId w:val="20"/>
        </w:numPr>
        <w:jc w:val="both"/>
        <w:rPr>
          <w:rFonts w:asciiTheme="minorHAnsi" w:hAnsiTheme="minorHAnsi" w:cs="Arial"/>
          <w:sz w:val="20"/>
          <w:szCs w:val="20"/>
        </w:rPr>
      </w:pPr>
      <w:r w:rsidRPr="00F11FE2">
        <w:rPr>
          <w:rFonts w:asciiTheme="minorHAnsi" w:hAnsiTheme="minorHAnsi" w:cs="Arial"/>
          <w:sz w:val="20"/>
          <w:szCs w:val="20"/>
        </w:rPr>
        <w:t>Carpeta completa.</w:t>
      </w:r>
    </w:p>
    <w:p w:rsidR="00F11FE2" w:rsidRPr="00F11FE2" w:rsidRDefault="00F11FE2" w:rsidP="00F11FE2">
      <w:pPr>
        <w:numPr>
          <w:ilvl w:val="0"/>
          <w:numId w:val="20"/>
        </w:numPr>
        <w:jc w:val="both"/>
        <w:rPr>
          <w:rFonts w:asciiTheme="minorHAnsi" w:hAnsiTheme="minorHAnsi" w:cs="Arial"/>
          <w:sz w:val="20"/>
          <w:szCs w:val="20"/>
        </w:rPr>
      </w:pPr>
      <w:r w:rsidRPr="00F11FE2">
        <w:rPr>
          <w:rFonts w:asciiTheme="minorHAnsi" w:hAnsiTheme="minorHAnsi" w:cs="Arial"/>
          <w:sz w:val="20"/>
          <w:szCs w:val="20"/>
        </w:rPr>
        <w:t>Trabajos prácticos realizados durante el ciclo lectivo.</w:t>
      </w:r>
    </w:p>
    <w:p w:rsidR="00F11FE2" w:rsidRPr="00F11FE2" w:rsidRDefault="00F11FE2" w:rsidP="00F11FE2">
      <w:pPr>
        <w:numPr>
          <w:ilvl w:val="0"/>
          <w:numId w:val="20"/>
        </w:numPr>
        <w:jc w:val="both"/>
        <w:rPr>
          <w:rFonts w:asciiTheme="minorHAnsi" w:hAnsiTheme="minorHAnsi" w:cs="Arial"/>
          <w:sz w:val="20"/>
          <w:szCs w:val="20"/>
        </w:rPr>
      </w:pPr>
      <w:r w:rsidRPr="00F11FE2">
        <w:rPr>
          <w:rFonts w:asciiTheme="minorHAnsi" w:hAnsiTheme="minorHAnsi" w:cs="Arial"/>
          <w:sz w:val="20"/>
          <w:szCs w:val="20"/>
        </w:rPr>
        <w:t>Programa de la materia.</w:t>
      </w:r>
    </w:p>
    <w:p w:rsidR="00F11FE2" w:rsidRPr="00F11FE2" w:rsidRDefault="00F11FE2" w:rsidP="00F11FE2">
      <w:pPr>
        <w:numPr>
          <w:ilvl w:val="0"/>
          <w:numId w:val="20"/>
        </w:numPr>
        <w:jc w:val="both"/>
        <w:rPr>
          <w:rFonts w:asciiTheme="minorHAnsi" w:hAnsiTheme="minorHAnsi" w:cs="Arial"/>
          <w:sz w:val="20"/>
          <w:szCs w:val="20"/>
        </w:rPr>
      </w:pPr>
      <w:r w:rsidRPr="00F11FE2">
        <w:rPr>
          <w:rFonts w:asciiTheme="minorHAnsi" w:hAnsiTheme="minorHAnsi" w:cs="Arial"/>
          <w:sz w:val="20"/>
          <w:szCs w:val="20"/>
        </w:rPr>
        <w:t>Tabla periódica y calculadora.</w:t>
      </w:r>
    </w:p>
    <w:p w:rsidR="00F11FE2" w:rsidRPr="00F11FE2" w:rsidRDefault="00F11FE2" w:rsidP="00F11FE2">
      <w:pPr>
        <w:numPr>
          <w:ilvl w:val="0"/>
          <w:numId w:val="20"/>
        </w:numPr>
        <w:jc w:val="both"/>
        <w:rPr>
          <w:rFonts w:asciiTheme="minorHAnsi" w:hAnsiTheme="minorHAnsi" w:cs="Arial"/>
          <w:sz w:val="20"/>
          <w:szCs w:val="20"/>
        </w:rPr>
      </w:pPr>
      <w:r w:rsidRPr="00F11FE2">
        <w:rPr>
          <w:rFonts w:asciiTheme="minorHAnsi" w:hAnsiTheme="minorHAnsi" w:cs="Arial"/>
          <w:sz w:val="20"/>
          <w:szCs w:val="20"/>
        </w:rPr>
        <w:t>Cartuchera completa y hojas rayadas.</w:t>
      </w:r>
    </w:p>
    <w:p w:rsidR="00F11FE2" w:rsidRPr="00F11FE2" w:rsidRDefault="00F11FE2" w:rsidP="00F11FE2">
      <w:pPr>
        <w:jc w:val="both"/>
        <w:rPr>
          <w:rFonts w:asciiTheme="minorHAnsi" w:hAnsiTheme="minorHAnsi" w:cs="Arial"/>
          <w:sz w:val="20"/>
          <w:szCs w:val="20"/>
        </w:rPr>
      </w:pPr>
      <w:r w:rsidRPr="00F11FE2">
        <w:rPr>
          <w:rFonts w:asciiTheme="minorHAnsi" w:hAnsiTheme="minorHAnsi" w:cs="Arial"/>
          <w:sz w:val="20"/>
          <w:szCs w:val="20"/>
        </w:rPr>
        <w:t xml:space="preserve">Se evaluará al alumno mediante una evaluación escrita, que contendrá actividades de desarrollo teórico y práctico, de </w:t>
      </w:r>
      <w:r w:rsidRPr="00F11FE2">
        <w:rPr>
          <w:rFonts w:asciiTheme="minorHAnsi" w:hAnsiTheme="minorHAnsi" w:cs="Arial"/>
          <w:sz w:val="20"/>
          <w:szCs w:val="20"/>
          <w:u w:val="single"/>
        </w:rPr>
        <w:t xml:space="preserve">todos los contenidos del área de </w:t>
      </w:r>
      <w:r>
        <w:rPr>
          <w:rFonts w:asciiTheme="minorHAnsi" w:hAnsiTheme="minorHAnsi" w:cs="Arial"/>
          <w:sz w:val="20"/>
          <w:szCs w:val="20"/>
          <w:u w:val="single"/>
        </w:rPr>
        <w:t>físico-</w:t>
      </w:r>
      <w:r w:rsidRPr="00F11FE2">
        <w:rPr>
          <w:rFonts w:asciiTheme="minorHAnsi" w:hAnsiTheme="minorHAnsi" w:cs="Arial"/>
          <w:sz w:val="20"/>
          <w:szCs w:val="20"/>
          <w:u w:val="single"/>
        </w:rPr>
        <w:t>química</w:t>
      </w:r>
      <w:r w:rsidRPr="00F11FE2">
        <w:rPr>
          <w:rFonts w:asciiTheme="minorHAnsi" w:hAnsiTheme="minorHAnsi" w:cs="Arial"/>
          <w:sz w:val="20"/>
          <w:szCs w:val="20"/>
        </w:rPr>
        <w:t xml:space="preserve">, desarrollados en el presente ciclo lectivo. Para aprobar la </w:t>
      </w:r>
      <w:r w:rsidRPr="00F11FE2">
        <w:rPr>
          <w:rFonts w:asciiTheme="minorHAnsi" w:hAnsiTheme="minorHAnsi" w:cs="Arial"/>
          <w:sz w:val="20"/>
          <w:szCs w:val="20"/>
          <w:u w:val="single"/>
        </w:rPr>
        <w:t>evaluación escrita</w:t>
      </w:r>
      <w:r w:rsidRPr="00F11FE2">
        <w:rPr>
          <w:rFonts w:asciiTheme="minorHAnsi" w:hAnsiTheme="minorHAnsi" w:cs="Arial"/>
          <w:sz w:val="20"/>
          <w:szCs w:val="20"/>
        </w:rPr>
        <w:t xml:space="preserve">, el alumno deberá realizar correctamente </w:t>
      </w:r>
      <w:r w:rsidRPr="00F11FE2">
        <w:rPr>
          <w:rFonts w:asciiTheme="minorHAnsi" w:hAnsiTheme="minorHAnsi" w:cs="Arial"/>
          <w:sz w:val="20"/>
          <w:szCs w:val="20"/>
          <w:u w:val="single"/>
        </w:rPr>
        <w:t>más de un 70% de los puntos</w:t>
      </w:r>
      <w:r w:rsidRPr="00F11FE2">
        <w:rPr>
          <w:rFonts w:asciiTheme="minorHAnsi" w:hAnsiTheme="minorHAnsi" w:cs="Arial"/>
          <w:sz w:val="20"/>
          <w:szCs w:val="20"/>
        </w:rPr>
        <w:t xml:space="preserve"> de dicha evaluación. Se tendrá en cuenta la producción, comprensión, presentación, ortografía y el desarrollo de contenidos específicos.</w:t>
      </w:r>
    </w:p>
    <w:p w:rsidR="00F11FE2" w:rsidRPr="00F11FE2" w:rsidRDefault="00F11FE2" w:rsidP="00F11FE2">
      <w:pPr>
        <w:jc w:val="both"/>
        <w:rPr>
          <w:rFonts w:asciiTheme="minorHAnsi" w:hAnsiTheme="minorHAnsi" w:cs="Arial"/>
          <w:sz w:val="20"/>
          <w:szCs w:val="20"/>
        </w:rPr>
      </w:pPr>
      <w:r w:rsidRPr="00F11FE2">
        <w:rPr>
          <w:rFonts w:asciiTheme="minorHAnsi" w:hAnsiTheme="minorHAnsi" w:cs="Arial"/>
          <w:sz w:val="20"/>
          <w:szCs w:val="20"/>
        </w:rPr>
        <w:t>En caso de ser necesario, la Comisión Evaluadora podrá interrogar oralmente al alumno, sobre los contenidos del área.</w:t>
      </w:r>
    </w:p>
    <w:p w:rsidR="003145F2" w:rsidRPr="00F11FE2" w:rsidRDefault="003145F2">
      <w:pPr>
        <w:rPr>
          <w:rFonts w:asciiTheme="minorHAnsi" w:hAnsiTheme="minorHAnsi"/>
          <w:sz w:val="20"/>
          <w:szCs w:val="20"/>
        </w:rPr>
      </w:pPr>
    </w:p>
    <w:p w:rsidR="00003BE8" w:rsidRPr="00F11FE2" w:rsidRDefault="00003BE8">
      <w:pPr>
        <w:rPr>
          <w:rFonts w:asciiTheme="minorHAnsi" w:hAnsiTheme="minorHAnsi"/>
          <w:sz w:val="20"/>
          <w:szCs w:val="20"/>
        </w:rPr>
      </w:pPr>
    </w:p>
    <w:p w:rsidR="00003BE8" w:rsidRPr="00F11FE2" w:rsidRDefault="00003BE8">
      <w:pPr>
        <w:rPr>
          <w:rFonts w:asciiTheme="minorHAnsi" w:hAnsiTheme="minorHAnsi"/>
          <w:sz w:val="20"/>
          <w:szCs w:val="20"/>
        </w:rPr>
      </w:pPr>
    </w:p>
    <w:p w:rsidR="00003BE8" w:rsidRPr="00F11FE2" w:rsidRDefault="00003BE8">
      <w:pPr>
        <w:rPr>
          <w:rFonts w:asciiTheme="minorHAnsi" w:hAnsiTheme="minorHAnsi"/>
          <w:b/>
          <w:sz w:val="20"/>
          <w:szCs w:val="20"/>
        </w:rPr>
      </w:pPr>
    </w:p>
    <w:p w:rsidR="00003BE8" w:rsidRPr="00F11FE2" w:rsidRDefault="00003BE8">
      <w:pPr>
        <w:rPr>
          <w:rFonts w:asciiTheme="minorHAnsi" w:hAnsiTheme="minorHAnsi"/>
          <w:b/>
          <w:sz w:val="20"/>
          <w:szCs w:val="20"/>
        </w:rPr>
      </w:pPr>
      <w:r w:rsidRPr="00F11FE2">
        <w:rPr>
          <w:rFonts w:asciiTheme="minorHAnsi" w:hAnsiTheme="minorHAnsi"/>
          <w:b/>
          <w:sz w:val="20"/>
          <w:szCs w:val="20"/>
        </w:rPr>
        <w:t>Firma del docente:</w:t>
      </w:r>
    </w:p>
    <w:p w:rsidR="00003BE8" w:rsidRPr="00F11FE2" w:rsidRDefault="00003BE8">
      <w:pPr>
        <w:rPr>
          <w:rFonts w:asciiTheme="minorHAnsi" w:hAnsiTheme="minorHAnsi"/>
          <w:b/>
          <w:sz w:val="20"/>
          <w:szCs w:val="20"/>
        </w:rPr>
      </w:pPr>
    </w:p>
    <w:p w:rsidR="00003BE8" w:rsidRPr="00F11FE2" w:rsidRDefault="00003BE8">
      <w:pPr>
        <w:rPr>
          <w:rFonts w:asciiTheme="minorHAnsi" w:hAnsiTheme="minorHAnsi"/>
          <w:b/>
          <w:sz w:val="20"/>
          <w:szCs w:val="20"/>
        </w:rPr>
      </w:pPr>
      <w:r w:rsidRPr="00F11FE2">
        <w:rPr>
          <w:rFonts w:asciiTheme="minorHAnsi" w:hAnsiTheme="minorHAnsi"/>
          <w:b/>
          <w:sz w:val="20"/>
          <w:szCs w:val="20"/>
        </w:rPr>
        <w:t xml:space="preserve">Firma del alumno: </w:t>
      </w:r>
    </w:p>
    <w:p w:rsidR="00003BE8" w:rsidRPr="00F11FE2" w:rsidRDefault="00003BE8">
      <w:pPr>
        <w:rPr>
          <w:rFonts w:asciiTheme="minorHAnsi" w:hAnsiTheme="minorHAnsi"/>
          <w:b/>
          <w:sz w:val="20"/>
          <w:szCs w:val="20"/>
        </w:rPr>
      </w:pPr>
    </w:p>
    <w:p w:rsidR="00003BE8" w:rsidRPr="00F11FE2" w:rsidRDefault="00003BE8">
      <w:pPr>
        <w:rPr>
          <w:rFonts w:asciiTheme="minorHAnsi" w:hAnsiTheme="minorHAnsi"/>
          <w:b/>
          <w:sz w:val="20"/>
          <w:szCs w:val="20"/>
        </w:rPr>
      </w:pPr>
      <w:r w:rsidRPr="00F11FE2">
        <w:rPr>
          <w:rFonts w:asciiTheme="minorHAnsi" w:hAnsiTheme="minorHAnsi"/>
          <w:b/>
          <w:sz w:val="20"/>
          <w:szCs w:val="20"/>
        </w:rPr>
        <w:t>Firma del padre/madre/tutor:</w:t>
      </w:r>
    </w:p>
    <w:p w:rsidR="00003BE8" w:rsidRPr="00F11FE2" w:rsidRDefault="00003BE8">
      <w:pPr>
        <w:rPr>
          <w:rFonts w:asciiTheme="minorHAnsi" w:hAnsiTheme="minorHAnsi"/>
          <w:sz w:val="20"/>
          <w:szCs w:val="20"/>
        </w:rPr>
      </w:pPr>
    </w:p>
    <w:p w:rsidR="00003BE8" w:rsidRPr="00F11FE2" w:rsidRDefault="00003BE8">
      <w:pPr>
        <w:rPr>
          <w:rFonts w:asciiTheme="minorHAnsi" w:hAnsiTheme="minorHAnsi"/>
          <w:sz w:val="20"/>
          <w:szCs w:val="20"/>
        </w:rPr>
      </w:pPr>
    </w:p>
    <w:p w:rsidR="003145F2" w:rsidRPr="00F11FE2" w:rsidRDefault="003145F2">
      <w:pPr>
        <w:rPr>
          <w:rFonts w:asciiTheme="minorHAnsi" w:hAnsiTheme="minorHAnsi"/>
          <w:sz w:val="20"/>
          <w:szCs w:val="20"/>
          <w:lang w:val="es-ES_tradnl"/>
        </w:rPr>
      </w:pPr>
    </w:p>
    <w:sectPr w:rsidR="003145F2" w:rsidRPr="00F11FE2" w:rsidSect="00941EB0">
      <w:headerReference w:type="even" r:id="rId8"/>
      <w:headerReference w:type="default" r:id="rId9"/>
      <w:pgSz w:w="11907" w:h="16840" w:code="9"/>
      <w:pgMar w:top="851" w:right="102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16A" w:rsidRDefault="00C8716A">
      <w:r>
        <w:separator/>
      </w:r>
    </w:p>
  </w:endnote>
  <w:endnote w:type="continuationSeparator" w:id="1">
    <w:p w:rsidR="00C8716A" w:rsidRDefault="00C87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16A" w:rsidRDefault="00C8716A">
      <w:r>
        <w:separator/>
      </w:r>
    </w:p>
  </w:footnote>
  <w:footnote w:type="continuationSeparator" w:id="1">
    <w:p w:rsidR="00C8716A" w:rsidRDefault="00C87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E1" w:rsidRDefault="00A9556D">
    <w:pPr>
      <w:pStyle w:val="Encabezado"/>
      <w:framePr w:wrap="around" w:vAnchor="text" w:hAnchor="margin" w:xAlign="right" w:y="1"/>
      <w:rPr>
        <w:rStyle w:val="Nmerodepgina"/>
      </w:rPr>
    </w:pPr>
    <w:r>
      <w:rPr>
        <w:rStyle w:val="Nmerodepgina"/>
      </w:rPr>
      <w:fldChar w:fldCharType="begin"/>
    </w:r>
    <w:r w:rsidR="002D1DE1">
      <w:rPr>
        <w:rStyle w:val="Nmerodepgina"/>
      </w:rPr>
      <w:instrText xml:space="preserve">PAGE  </w:instrText>
    </w:r>
    <w:r>
      <w:rPr>
        <w:rStyle w:val="Nmerodepgina"/>
      </w:rPr>
      <w:fldChar w:fldCharType="end"/>
    </w:r>
  </w:p>
  <w:p w:rsidR="002D1DE1" w:rsidRDefault="002D1DE1">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E1" w:rsidRDefault="00A9556D">
    <w:pPr>
      <w:pStyle w:val="Encabezado"/>
      <w:framePr w:wrap="around" w:vAnchor="text" w:hAnchor="margin" w:xAlign="right" w:y="1"/>
      <w:rPr>
        <w:rStyle w:val="Nmerodepgina"/>
      </w:rPr>
    </w:pPr>
    <w:r>
      <w:rPr>
        <w:rStyle w:val="Nmerodepgina"/>
      </w:rPr>
      <w:fldChar w:fldCharType="begin"/>
    </w:r>
    <w:r w:rsidR="002D1DE1">
      <w:rPr>
        <w:rStyle w:val="Nmerodepgina"/>
      </w:rPr>
      <w:instrText xml:space="preserve">PAGE  </w:instrText>
    </w:r>
    <w:r>
      <w:rPr>
        <w:rStyle w:val="Nmerodepgina"/>
      </w:rPr>
      <w:fldChar w:fldCharType="separate"/>
    </w:r>
    <w:r w:rsidR="00295C1A">
      <w:rPr>
        <w:rStyle w:val="Nmerodepgina"/>
        <w:noProof/>
      </w:rPr>
      <w:t>2</w:t>
    </w:r>
    <w:r>
      <w:rPr>
        <w:rStyle w:val="Nmerodepgina"/>
      </w:rPr>
      <w:fldChar w:fldCharType="end"/>
    </w:r>
  </w:p>
  <w:p w:rsidR="002D1DE1" w:rsidRDefault="002D1DE1">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5102"/>
    <w:multiLevelType w:val="singleLevel"/>
    <w:tmpl w:val="27006F54"/>
    <w:lvl w:ilvl="0">
      <w:numFmt w:val="bullet"/>
      <w:lvlText w:val="-"/>
      <w:lvlJc w:val="left"/>
      <w:pPr>
        <w:tabs>
          <w:tab w:val="num" w:pos="360"/>
        </w:tabs>
        <w:ind w:left="360" w:hanging="360"/>
      </w:pPr>
      <w:rPr>
        <w:rFonts w:ascii="Times New Roman" w:hAnsi="Times New Roman" w:hint="default"/>
      </w:rPr>
    </w:lvl>
  </w:abstractNum>
  <w:abstractNum w:abstractNumId="1">
    <w:nsid w:val="026049E2"/>
    <w:multiLevelType w:val="hybridMultilevel"/>
    <w:tmpl w:val="5B6CBD08"/>
    <w:lvl w:ilvl="0" w:tplc="2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38B1FBF"/>
    <w:multiLevelType w:val="hybridMultilevel"/>
    <w:tmpl w:val="554CCBDE"/>
    <w:lvl w:ilvl="0" w:tplc="16A8A1DC">
      <w:start w:val="1"/>
      <w:numFmt w:val="bullet"/>
      <w:lvlText w:val=""/>
      <w:lvlJc w:val="left"/>
      <w:pPr>
        <w:tabs>
          <w:tab w:val="num" w:pos="36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89962C5"/>
    <w:multiLevelType w:val="hybridMultilevel"/>
    <w:tmpl w:val="EE4C5F9A"/>
    <w:lvl w:ilvl="0" w:tplc="472A9FD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446539D"/>
    <w:multiLevelType w:val="hybridMultilevel"/>
    <w:tmpl w:val="0A0823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8AC1BDD"/>
    <w:multiLevelType w:val="hybridMultilevel"/>
    <w:tmpl w:val="3C748E8C"/>
    <w:lvl w:ilvl="0" w:tplc="0C0A0001">
      <w:start w:val="3"/>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A2F1876"/>
    <w:multiLevelType w:val="hybridMultilevel"/>
    <w:tmpl w:val="FC9CA7A6"/>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nsid w:val="2C544FB8"/>
    <w:multiLevelType w:val="hybridMultilevel"/>
    <w:tmpl w:val="2DF0BB18"/>
    <w:lvl w:ilvl="0" w:tplc="472A9FD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0A96D67"/>
    <w:multiLevelType w:val="hybridMultilevel"/>
    <w:tmpl w:val="671E629C"/>
    <w:lvl w:ilvl="0" w:tplc="472A9FD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E87C58"/>
    <w:multiLevelType w:val="hybridMultilevel"/>
    <w:tmpl w:val="2BDCEAD0"/>
    <w:lvl w:ilvl="0" w:tplc="472A9FD4">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35E6BFC"/>
    <w:multiLevelType w:val="singleLevel"/>
    <w:tmpl w:val="27006F54"/>
    <w:lvl w:ilvl="0">
      <w:numFmt w:val="bullet"/>
      <w:lvlText w:val="-"/>
      <w:lvlJc w:val="left"/>
      <w:pPr>
        <w:tabs>
          <w:tab w:val="num" w:pos="360"/>
        </w:tabs>
        <w:ind w:left="360" w:hanging="360"/>
      </w:pPr>
      <w:rPr>
        <w:rFonts w:ascii="Times New Roman" w:hAnsi="Times New Roman" w:hint="default"/>
      </w:rPr>
    </w:lvl>
  </w:abstractNum>
  <w:abstractNum w:abstractNumId="11">
    <w:nsid w:val="52780D92"/>
    <w:multiLevelType w:val="hybridMultilevel"/>
    <w:tmpl w:val="98CC3176"/>
    <w:lvl w:ilvl="0" w:tplc="2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7B6282B"/>
    <w:multiLevelType w:val="hybridMultilevel"/>
    <w:tmpl w:val="9E6289BE"/>
    <w:lvl w:ilvl="0" w:tplc="2C0A0001">
      <w:start w:val="1"/>
      <w:numFmt w:val="bullet"/>
      <w:lvlText w:val=""/>
      <w:lvlJc w:val="left"/>
      <w:pPr>
        <w:tabs>
          <w:tab w:val="num" w:pos="720"/>
        </w:tabs>
        <w:ind w:left="720" w:hanging="360"/>
      </w:pPr>
      <w:rPr>
        <w:rFonts w:ascii="Symbol" w:hAnsi="Symbol" w:hint="default"/>
      </w:rPr>
    </w:lvl>
    <w:lvl w:ilvl="1" w:tplc="2C0A0003">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3">
    <w:nsid w:val="5E2C06CA"/>
    <w:multiLevelType w:val="hybridMultilevel"/>
    <w:tmpl w:val="478081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00B424F"/>
    <w:multiLevelType w:val="hybridMultilevel"/>
    <w:tmpl w:val="9216BB4A"/>
    <w:lvl w:ilvl="0" w:tplc="EC18F47A">
      <w:start w:val="2"/>
      <w:numFmt w:val="bullet"/>
      <w:lvlText w:val=""/>
      <w:lvlJc w:val="left"/>
      <w:pPr>
        <w:tabs>
          <w:tab w:val="num" w:pos="1065"/>
        </w:tabs>
        <w:ind w:left="1065" w:hanging="360"/>
      </w:pPr>
      <w:rPr>
        <w:rFonts w:ascii="Symbol" w:eastAsia="Times New Roman" w:hAnsi="Symbol" w:cs="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5">
    <w:nsid w:val="63A57406"/>
    <w:multiLevelType w:val="hybridMultilevel"/>
    <w:tmpl w:val="C33C4F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8BC3507"/>
    <w:multiLevelType w:val="hybridMultilevel"/>
    <w:tmpl w:val="3A88F346"/>
    <w:lvl w:ilvl="0" w:tplc="472A9FD4">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6C695621"/>
    <w:multiLevelType w:val="hybridMultilevel"/>
    <w:tmpl w:val="B2BC6EC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8">
    <w:nsid w:val="72B37EAA"/>
    <w:multiLevelType w:val="hybridMultilevel"/>
    <w:tmpl w:val="979EF3F4"/>
    <w:lvl w:ilvl="0" w:tplc="2C0A0001">
      <w:start w:val="1"/>
      <w:numFmt w:val="bullet"/>
      <w:lvlText w:val=""/>
      <w:lvlJc w:val="left"/>
      <w:pPr>
        <w:tabs>
          <w:tab w:val="num" w:pos="720"/>
        </w:tabs>
        <w:ind w:left="720" w:hanging="360"/>
      </w:pPr>
      <w:rPr>
        <w:rFonts w:ascii="Symbol" w:hAnsi="Symbol"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19">
    <w:nsid w:val="74A07595"/>
    <w:multiLevelType w:val="hybridMultilevel"/>
    <w:tmpl w:val="EBCEC8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7FC474A"/>
    <w:multiLevelType w:val="hybridMultilevel"/>
    <w:tmpl w:val="6A3E58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B523B1E"/>
    <w:multiLevelType w:val="hybridMultilevel"/>
    <w:tmpl w:val="D410FD08"/>
    <w:lvl w:ilvl="0" w:tplc="472A9FD4">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7"/>
  </w:num>
  <w:num w:numId="4">
    <w:abstractNumId w:val="3"/>
  </w:num>
  <w:num w:numId="5">
    <w:abstractNumId w:val="21"/>
  </w:num>
  <w:num w:numId="6">
    <w:abstractNumId w:val="16"/>
  </w:num>
  <w:num w:numId="7">
    <w:abstractNumId w:val="5"/>
  </w:num>
  <w:num w:numId="8">
    <w:abstractNumId w:val="8"/>
  </w:num>
  <w:num w:numId="9">
    <w:abstractNumId w:val="10"/>
  </w:num>
  <w:num w:numId="10">
    <w:abstractNumId w:val="0"/>
  </w:num>
  <w:num w:numId="11">
    <w:abstractNumId w:val="9"/>
  </w:num>
  <w:num w:numId="12">
    <w:abstractNumId w:val="2"/>
  </w:num>
  <w:num w:numId="13">
    <w:abstractNumId w:val="6"/>
  </w:num>
  <w:num w:numId="14">
    <w:abstractNumId w:val="4"/>
  </w:num>
  <w:num w:numId="15">
    <w:abstractNumId w:val="18"/>
  </w:num>
  <w:num w:numId="16">
    <w:abstractNumId w:val="12"/>
  </w:num>
  <w:num w:numId="17">
    <w:abstractNumId w:val="11"/>
  </w:num>
  <w:num w:numId="18">
    <w:abstractNumId w:val="17"/>
  </w:num>
  <w:num w:numId="19">
    <w:abstractNumId w:val="1"/>
  </w:num>
  <w:num w:numId="20">
    <w:abstractNumId w:val="20"/>
  </w:num>
  <w:num w:numId="21">
    <w:abstractNumId w:val="13"/>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03370"/>
    <w:rsid w:val="00003BE8"/>
    <w:rsid w:val="000E1D17"/>
    <w:rsid w:val="000F6ECD"/>
    <w:rsid w:val="00113E0D"/>
    <w:rsid w:val="00195B50"/>
    <w:rsid w:val="001B15D1"/>
    <w:rsid w:val="00203D63"/>
    <w:rsid w:val="00252D70"/>
    <w:rsid w:val="00267648"/>
    <w:rsid w:val="00295C1A"/>
    <w:rsid w:val="002C5F10"/>
    <w:rsid w:val="002D1DE1"/>
    <w:rsid w:val="003145F2"/>
    <w:rsid w:val="00432047"/>
    <w:rsid w:val="0043579C"/>
    <w:rsid w:val="004F6E33"/>
    <w:rsid w:val="005A42C1"/>
    <w:rsid w:val="005E771B"/>
    <w:rsid w:val="007E3FC7"/>
    <w:rsid w:val="008B32CE"/>
    <w:rsid w:val="00925281"/>
    <w:rsid w:val="00937A01"/>
    <w:rsid w:val="00941EB0"/>
    <w:rsid w:val="00A83E73"/>
    <w:rsid w:val="00A9556D"/>
    <w:rsid w:val="00B103E7"/>
    <w:rsid w:val="00B8101E"/>
    <w:rsid w:val="00C146B7"/>
    <w:rsid w:val="00C8716A"/>
    <w:rsid w:val="00CB28B7"/>
    <w:rsid w:val="00D03370"/>
    <w:rsid w:val="00D57758"/>
    <w:rsid w:val="00EB6449"/>
    <w:rsid w:val="00EC7C9A"/>
    <w:rsid w:val="00F11FE2"/>
    <w:rsid w:val="00F319A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EB0"/>
    <w:rPr>
      <w:sz w:val="24"/>
      <w:szCs w:val="24"/>
    </w:rPr>
  </w:style>
  <w:style w:type="paragraph" w:styleId="Ttulo1">
    <w:name w:val="heading 1"/>
    <w:basedOn w:val="Normal"/>
    <w:next w:val="Normal"/>
    <w:qFormat/>
    <w:rsid w:val="00941EB0"/>
    <w:pPr>
      <w:keepNext/>
      <w:jc w:val="center"/>
      <w:outlineLvl w:val="0"/>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941EB0"/>
    <w:pPr>
      <w:jc w:val="both"/>
    </w:pPr>
  </w:style>
  <w:style w:type="paragraph" w:styleId="Textoindependiente2">
    <w:name w:val="Body Text 2"/>
    <w:basedOn w:val="Normal"/>
    <w:rsid w:val="00941EB0"/>
    <w:rPr>
      <w:rFonts w:ascii="Arial" w:hAnsi="Arial"/>
      <w:sz w:val="20"/>
      <w:szCs w:val="20"/>
    </w:rPr>
  </w:style>
  <w:style w:type="paragraph" w:styleId="Sangradetextonormal">
    <w:name w:val="Body Text Indent"/>
    <w:basedOn w:val="Normal"/>
    <w:rsid w:val="00941EB0"/>
    <w:pPr>
      <w:ind w:firstLine="708"/>
    </w:pPr>
  </w:style>
  <w:style w:type="paragraph" w:styleId="Encabezado">
    <w:name w:val="header"/>
    <w:basedOn w:val="Normal"/>
    <w:rsid w:val="00941EB0"/>
    <w:pPr>
      <w:tabs>
        <w:tab w:val="center" w:pos="4419"/>
        <w:tab w:val="right" w:pos="8838"/>
      </w:tabs>
    </w:pPr>
  </w:style>
  <w:style w:type="character" w:styleId="Nmerodepgina">
    <w:name w:val="page number"/>
    <w:basedOn w:val="Fuentedeprrafopredeter"/>
    <w:rsid w:val="00941EB0"/>
  </w:style>
  <w:style w:type="paragraph" w:styleId="Prrafodelista">
    <w:name w:val="List Paragraph"/>
    <w:basedOn w:val="Normal"/>
    <w:uiPriority w:val="34"/>
    <w:qFormat/>
    <w:rsid w:val="000F6ECD"/>
    <w:pPr>
      <w:ind w:left="708"/>
    </w:pPr>
  </w:style>
  <w:style w:type="paragraph" w:styleId="Sinespaciado">
    <w:name w:val="No Spacing"/>
    <w:uiPriority w:val="1"/>
    <w:qFormat/>
    <w:rsid w:val="00F11F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1488</Words>
  <Characters>8186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Obispado de Merlo-Moreno</vt:lpstr>
    </vt:vector>
  </TitlesOfParts>
  <Company>..</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Obispado de Merlo-Moreno</dc:title>
  <dc:subject/>
  <dc:creator>..</dc:creator>
  <cp:keywords/>
  <cp:lastModifiedBy>xx</cp:lastModifiedBy>
  <cp:revision>3</cp:revision>
  <cp:lastPrinted>2016-03-09T01:51:00Z</cp:lastPrinted>
  <dcterms:created xsi:type="dcterms:W3CDTF">2017-03-15T01:40:00Z</dcterms:created>
  <dcterms:modified xsi:type="dcterms:W3CDTF">2017-03-15T01:40:00Z</dcterms:modified>
</cp:coreProperties>
</file>